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1A59A" w14:textId="77777777" w:rsidR="00816486" w:rsidRPr="00792FB6" w:rsidRDefault="00816486" w:rsidP="00816486">
      <w:pPr>
        <w:ind w:firstLine="698"/>
        <w:jc w:val="right"/>
        <w:rPr>
          <w:rFonts w:ascii="Arial" w:hAnsi="Arial" w:cs="Arial"/>
          <w:b/>
          <w:color w:val="000000"/>
        </w:rPr>
      </w:pPr>
      <w:r w:rsidRPr="00792FB6">
        <w:rPr>
          <w:rFonts w:ascii="Arial" w:hAnsi="Arial" w:cs="Arial"/>
          <w:b/>
          <w:color w:val="000000"/>
        </w:rPr>
        <w:t xml:space="preserve">ПРОЕКТ подготовлен и вносится на рассмотрение </w:t>
      </w:r>
    </w:p>
    <w:p w14:paraId="286AD81E" w14:textId="19A151C6" w:rsidR="00816486" w:rsidRPr="00792FB6" w:rsidRDefault="00816486" w:rsidP="00816486">
      <w:pPr>
        <w:ind w:firstLine="698"/>
        <w:jc w:val="right"/>
        <w:rPr>
          <w:rFonts w:ascii="Arial" w:hAnsi="Arial" w:cs="Arial"/>
          <w:b/>
          <w:color w:val="000000"/>
        </w:rPr>
      </w:pPr>
      <w:r w:rsidRPr="00792FB6">
        <w:rPr>
          <w:rFonts w:ascii="Arial" w:hAnsi="Arial" w:cs="Arial"/>
          <w:b/>
          <w:color w:val="000000"/>
        </w:rPr>
        <w:t xml:space="preserve">ученого совета </w:t>
      </w:r>
      <w:r w:rsidR="006E3F73" w:rsidRPr="00792FB6">
        <w:rPr>
          <w:rFonts w:ascii="Arial" w:hAnsi="Arial" w:cs="Arial"/>
          <w:b/>
          <w:color w:val="000000"/>
        </w:rPr>
        <w:t xml:space="preserve">проректором по учебной работе </w:t>
      </w:r>
      <w:proofErr w:type="spellStart"/>
      <w:r w:rsidR="006E3F73" w:rsidRPr="00792FB6">
        <w:rPr>
          <w:rFonts w:ascii="Arial" w:hAnsi="Arial" w:cs="Arial"/>
          <w:b/>
          <w:color w:val="000000"/>
        </w:rPr>
        <w:t>Атановым</w:t>
      </w:r>
      <w:proofErr w:type="spellEnd"/>
      <w:r w:rsidR="006E3F73" w:rsidRPr="00792FB6">
        <w:rPr>
          <w:rFonts w:ascii="Arial" w:hAnsi="Arial" w:cs="Arial"/>
          <w:b/>
          <w:color w:val="000000"/>
        </w:rPr>
        <w:t xml:space="preserve"> А.А.</w:t>
      </w:r>
    </w:p>
    <w:p w14:paraId="25F1C234" w14:textId="77777777" w:rsidR="00816486" w:rsidRPr="00792FB6" w:rsidRDefault="00816486" w:rsidP="00816486">
      <w:pPr>
        <w:ind w:firstLine="698"/>
        <w:jc w:val="right"/>
        <w:rPr>
          <w:rFonts w:ascii="Arial" w:hAnsi="Arial" w:cs="Arial"/>
          <w:b/>
          <w:color w:val="000000"/>
        </w:rPr>
      </w:pPr>
    </w:p>
    <w:p w14:paraId="46B40D6C" w14:textId="77777777" w:rsidR="00816486" w:rsidRPr="00792FB6" w:rsidRDefault="00816486" w:rsidP="00816486">
      <w:pPr>
        <w:ind w:firstLine="698"/>
        <w:jc w:val="right"/>
        <w:rPr>
          <w:rFonts w:ascii="Arial" w:hAnsi="Arial" w:cs="Arial"/>
          <w:color w:val="000000"/>
          <w:sz w:val="12"/>
          <w:szCs w:val="12"/>
        </w:rPr>
      </w:pPr>
    </w:p>
    <w:p w14:paraId="0473BB7C" w14:textId="77777777" w:rsidR="00816486" w:rsidRPr="00792FB6" w:rsidRDefault="00816486" w:rsidP="00816486">
      <w:pPr>
        <w:ind w:firstLine="698"/>
        <w:jc w:val="center"/>
        <w:rPr>
          <w:rFonts w:ascii="Arial" w:hAnsi="Arial" w:cs="Arial"/>
          <w:color w:val="000000"/>
          <w:sz w:val="26"/>
          <w:szCs w:val="26"/>
        </w:rPr>
      </w:pPr>
      <w:r w:rsidRPr="00792FB6">
        <w:rPr>
          <w:rFonts w:ascii="Arial" w:hAnsi="Arial" w:cs="Arial"/>
          <w:color w:val="000000"/>
          <w:sz w:val="26"/>
          <w:szCs w:val="26"/>
        </w:rPr>
        <w:t>ФГБОУ ВО «БАЙКАЛЬСКИЙ ГОСУДАРСТВЕННЫЙ УНИВЕРСИТЕТ»</w:t>
      </w:r>
    </w:p>
    <w:p w14:paraId="66EC2FF4" w14:textId="293134A5" w:rsidR="00816486" w:rsidRPr="00792FB6" w:rsidRDefault="00816486" w:rsidP="00816486">
      <w:pPr>
        <w:ind w:firstLine="698"/>
        <w:jc w:val="center"/>
        <w:rPr>
          <w:rFonts w:ascii="Arial" w:hAnsi="Arial" w:cs="Arial"/>
          <w:color w:val="000000"/>
          <w:sz w:val="26"/>
          <w:szCs w:val="26"/>
        </w:rPr>
      </w:pPr>
      <w:r w:rsidRPr="00792FB6">
        <w:rPr>
          <w:rFonts w:ascii="Arial" w:hAnsi="Arial" w:cs="Arial"/>
          <w:color w:val="000000"/>
          <w:sz w:val="26"/>
          <w:szCs w:val="26"/>
        </w:rPr>
        <w:t xml:space="preserve">РЕШЕНИЕ УЧЕНОГО СОВЕТА от </w:t>
      </w:r>
      <w:r w:rsidR="006E3F73" w:rsidRPr="00792FB6">
        <w:rPr>
          <w:rFonts w:ascii="Arial" w:hAnsi="Arial" w:cs="Arial"/>
          <w:color w:val="000000"/>
          <w:sz w:val="26"/>
          <w:szCs w:val="26"/>
        </w:rPr>
        <w:t>26 июня 2025</w:t>
      </w:r>
      <w:r w:rsidRPr="00792FB6">
        <w:rPr>
          <w:rFonts w:ascii="Arial" w:hAnsi="Arial" w:cs="Arial"/>
          <w:color w:val="000000"/>
          <w:sz w:val="26"/>
          <w:szCs w:val="26"/>
        </w:rPr>
        <w:t xml:space="preserve"> г. № ___</w:t>
      </w:r>
    </w:p>
    <w:p w14:paraId="673BB62F" w14:textId="77777777" w:rsidR="00F010B2" w:rsidRPr="00792FB6" w:rsidRDefault="00F010B2" w:rsidP="00F010B2">
      <w:pPr>
        <w:rPr>
          <w:rFonts w:ascii="Arial" w:eastAsiaTheme="minorHAnsi" w:hAnsi="Arial" w:cs="Arial"/>
          <w:sz w:val="26"/>
          <w:szCs w:val="26"/>
          <w:lang w:eastAsia="en-US"/>
        </w:rPr>
      </w:pPr>
    </w:p>
    <w:p w14:paraId="78C90F93" w14:textId="77777777" w:rsidR="00F010B2" w:rsidRPr="00792FB6" w:rsidRDefault="00F010B2" w:rsidP="00B563E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92FB6">
        <w:rPr>
          <w:rFonts w:eastAsiaTheme="minorHAnsi"/>
          <w:b/>
          <w:sz w:val="28"/>
          <w:szCs w:val="28"/>
          <w:lang w:eastAsia="en-US"/>
        </w:rPr>
        <w:t>Об утверждении Положения</w:t>
      </w:r>
    </w:p>
    <w:p w14:paraId="4BBAB8B9" w14:textId="554D68DF" w:rsidR="00B563E6" w:rsidRPr="00792FB6" w:rsidRDefault="00B563E6" w:rsidP="00B563E6">
      <w:pPr>
        <w:ind w:firstLine="709"/>
        <w:jc w:val="center"/>
        <w:rPr>
          <w:b/>
          <w:sz w:val="28"/>
          <w:szCs w:val="28"/>
        </w:rPr>
      </w:pPr>
      <w:r w:rsidRPr="00792FB6">
        <w:rPr>
          <w:b/>
          <w:sz w:val="28"/>
          <w:szCs w:val="28"/>
        </w:rPr>
        <w:t>о системе эффективного контракта педагогических работников, относящихся к профессорско-преподавательскому составу,</w:t>
      </w:r>
    </w:p>
    <w:p w14:paraId="1DE08033" w14:textId="21ED15AC" w:rsidR="00F010B2" w:rsidRPr="00792FB6" w:rsidRDefault="00B563E6" w:rsidP="00B563E6">
      <w:pPr>
        <w:ind w:firstLine="709"/>
        <w:jc w:val="center"/>
        <w:rPr>
          <w:b/>
          <w:sz w:val="28"/>
          <w:szCs w:val="28"/>
        </w:rPr>
      </w:pPr>
      <w:r w:rsidRPr="00792FB6">
        <w:rPr>
          <w:b/>
          <w:sz w:val="28"/>
          <w:szCs w:val="28"/>
        </w:rPr>
        <w:t>в ФГБОУ ВО «БГУ»</w:t>
      </w:r>
    </w:p>
    <w:p w14:paraId="1F651E8F" w14:textId="77777777" w:rsidR="00420A4B" w:rsidRPr="00792FB6" w:rsidRDefault="00420A4B" w:rsidP="00B563E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84F8196" w14:textId="17A0AD40" w:rsidR="008F31E1" w:rsidRPr="00792FB6" w:rsidRDefault="00F010B2" w:rsidP="00F010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2FB6">
        <w:rPr>
          <w:rFonts w:eastAsiaTheme="minorHAnsi"/>
          <w:sz w:val="28"/>
          <w:szCs w:val="28"/>
          <w:lang w:eastAsia="en-US"/>
        </w:rPr>
        <w:t xml:space="preserve">Руководствуясь подпунктом </w:t>
      </w:r>
      <w:r w:rsidR="008F31E1" w:rsidRPr="00792FB6">
        <w:rPr>
          <w:rFonts w:eastAsiaTheme="minorHAnsi"/>
          <w:sz w:val="28"/>
          <w:szCs w:val="28"/>
          <w:lang w:eastAsia="en-US"/>
        </w:rPr>
        <w:t>20</w:t>
      </w:r>
      <w:r w:rsidRPr="00792FB6">
        <w:rPr>
          <w:rFonts w:eastAsiaTheme="minorHAnsi"/>
          <w:sz w:val="28"/>
          <w:szCs w:val="28"/>
          <w:lang w:eastAsia="en-US"/>
        </w:rPr>
        <w:t xml:space="preserve"> пункта 4.11 устава ФГБОУ ВО «БГУ», ученый совет ФГБОУ ВО «БГУ»</w:t>
      </w:r>
    </w:p>
    <w:p w14:paraId="0A231E42" w14:textId="004C91B0" w:rsidR="00420A4B" w:rsidRPr="00792FB6" w:rsidRDefault="00420A4B" w:rsidP="00F010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47DB9E6" w14:textId="77777777" w:rsidR="00420A4B" w:rsidRPr="00792FB6" w:rsidRDefault="00420A4B" w:rsidP="00F010B2">
      <w:pPr>
        <w:ind w:firstLine="709"/>
        <w:jc w:val="both"/>
        <w:rPr>
          <w:rFonts w:eastAsiaTheme="minorHAnsi"/>
          <w:sz w:val="10"/>
          <w:szCs w:val="10"/>
          <w:lang w:eastAsia="en-US"/>
        </w:rPr>
      </w:pPr>
    </w:p>
    <w:p w14:paraId="2D506CFD" w14:textId="05521AD6" w:rsidR="00F010B2" w:rsidRPr="00792FB6" w:rsidRDefault="00F010B2" w:rsidP="00792FB6">
      <w:pPr>
        <w:jc w:val="center"/>
        <w:rPr>
          <w:rFonts w:eastAsiaTheme="minorHAnsi"/>
          <w:sz w:val="28"/>
          <w:szCs w:val="28"/>
          <w:lang w:eastAsia="en-US"/>
        </w:rPr>
      </w:pPr>
      <w:r w:rsidRPr="00792FB6">
        <w:rPr>
          <w:rFonts w:eastAsiaTheme="minorHAnsi"/>
          <w:sz w:val="28"/>
          <w:szCs w:val="28"/>
          <w:lang w:eastAsia="en-US"/>
        </w:rPr>
        <w:t>РЕШИЛ:</w:t>
      </w:r>
    </w:p>
    <w:p w14:paraId="39DC30C6" w14:textId="77777777" w:rsidR="00420A4B" w:rsidRPr="00792FB6" w:rsidRDefault="00420A4B" w:rsidP="00F010B2">
      <w:pPr>
        <w:rPr>
          <w:rFonts w:eastAsiaTheme="minorHAnsi"/>
          <w:sz w:val="10"/>
          <w:szCs w:val="10"/>
          <w:lang w:eastAsia="en-US"/>
        </w:rPr>
      </w:pPr>
    </w:p>
    <w:p w14:paraId="0171FB08" w14:textId="0D3F10A4" w:rsidR="00F010B2" w:rsidRPr="00792FB6" w:rsidRDefault="00F010B2" w:rsidP="00F010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2FB6">
        <w:rPr>
          <w:rFonts w:eastAsiaTheme="minorHAnsi"/>
          <w:sz w:val="28"/>
          <w:szCs w:val="28"/>
          <w:lang w:eastAsia="en-US"/>
        </w:rPr>
        <w:t>Утвердить Положение о системе эффективного контракта педагогических работников, относящихся к профессорско-преподавательскому составу, в ФГБОУ ВО «БГУ» (прилагается).</w:t>
      </w:r>
    </w:p>
    <w:p w14:paraId="0F130B84" w14:textId="6D2AF9E2" w:rsidR="00F010B2" w:rsidRPr="00792FB6" w:rsidRDefault="00F010B2" w:rsidP="00F010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4C13B41" w14:textId="77777777" w:rsidR="008F31E1" w:rsidRPr="00792FB6" w:rsidRDefault="008F31E1" w:rsidP="00F010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8AD8913" w14:textId="39B6BED9" w:rsidR="00F010B2" w:rsidRPr="00792FB6" w:rsidRDefault="00F010B2" w:rsidP="00F010B2">
      <w:pPr>
        <w:jc w:val="both"/>
        <w:rPr>
          <w:rFonts w:eastAsiaTheme="minorHAnsi"/>
          <w:sz w:val="28"/>
          <w:szCs w:val="28"/>
          <w:lang w:eastAsia="en-US"/>
        </w:rPr>
      </w:pPr>
      <w:r w:rsidRPr="00792FB6">
        <w:rPr>
          <w:rFonts w:eastAsiaTheme="minorHAnsi"/>
          <w:sz w:val="28"/>
          <w:szCs w:val="28"/>
          <w:lang w:eastAsia="en-US"/>
        </w:rPr>
        <w:t xml:space="preserve">Председатель ученого совета                                                          </w:t>
      </w:r>
      <w:r w:rsidR="006E3F73" w:rsidRPr="00792FB6">
        <w:rPr>
          <w:rFonts w:eastAsiaTheme="minorHAnsi"/>
          <w:sz w:val="28"/>
          <w:szCs w:val="28"/>
          <w:lang w:eastAsia="en-US"/>
        </w:rPr>
        <w:t xml:space="preserve">     </w:t>
      </w:r>
      <w:r w:rsidR="008F31E1" w:rsidRPr="00792FB6">
        <w:rPr>
          <w:rFonts w:eastAsiaTheme="minorHAnsi"/>
          <w:sz w:val="28"/>
          <w:szCs w:val="28"/>
          <w:lang w:eastAsia="en-US"/>
        </w:rPr>
        <w:t>О</w:t>
      </w:r>
      <w:r w:rsidRPr="00792FB6">
        <w:rPr>
          <w:rFonts w:eastAsiaTheme="minorHAnsi"/>
          <w:sz w:val="28"/>
          <w:szCs w:val="28"/>
          <w:lang w:eastAsia="en-US"/>
        </w:rPr>
        <w:t>.</w:t>
      </w:r>
      <w:r w:rsidR="008F31E1" w:rsidRPr="00792FB6">
        <w:rPr>
          <w:rFonts w:eastAsiaTheme="minorHAnsi"/>
          <w:sz w:val="28"/>
          <w:szCs w:val="28"/>
          <w:lang w:eastAsia="en-US"/>
        </w:rPr>
        <w:t>П</w:t>
      </w:r>
      <w:r w:rsidRPr="00792FB6">
        <w:rPr>
          <w:rFonts w:eastAsiaTheme="minorHAnsi"/>
          <w:sz w:val="28"/>
          <w:szCs w:val="28"/>
          <w:lang w:eastAsia="en-US"/>
        </w:rPr>
        <w:t xml:space="preserve">. </w:t>
      </w:r>
      <w:r w:rsidR="008F31E1" w:rsidRPr="00792FB6">
        <w:rPr>
          <w:rFonts w:eastAsiaTheme="minorHAnsi"/>
          <w:sz w:val="28"/>
          <w:szCs w:val="28"/>
          <w:lang w:eastAsia="en-US"/>
        </w:rPr>
        <w:t>Грибу</w:t>
      </w:r>
      <w:r w:rsidRPr="00792FB6">
        <w:rPr>
          <w:rFonts w:eastAsiaTheme="minorHAnsi"/>
          <w:sz w:val="28"/>
          <w:szCs w:val="28"/>
          <w:lang w:eastAsia="en-US"/>
        </w:rPr>
        <w:t>но</w:t>
      </w:r>
      <w:r w:rsidR="008F31E1" w:rsidRPr="00792FB6">
        <w:rPr>
          <w:rFonts w:eastAsiaTheme="minorHAnsi"/>
          <w:sz w:val="28"/>
          <w:szCs w:val="28"/>
          <w:lang w:eastAsia="en-US"/>
        </w:rPr>
        <w:t>в</w:t>
      </w:r>
    </w:p>
    <w:p w14:paraId="27D1BDF2" w14:textId="3470A51C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607B05DA" w14:textId="6A9C5E80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0BE23A55" w14:textId="00E47C97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588C58B0" w14:textId="1B333BBF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1787CB3B" w14:textId="4F8C5CCA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56D0A0BA" w14:textId="1CB2D644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13D2A840" w14:textId="138D65E9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328B5A23" w14:textId="270DB6ED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542F5D24" w14:textId="38150D03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1AA10B40" w14:textId="2F3963F4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47BC48FA" w14:textId="1D4887A6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0288A335" w14:textId="4EE9C8B3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79C54774" w14:textId="2053287A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31448333" w14:textId="2C69FBD1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78EE54EB" w14:textId="6A3CACF6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34C4414B" w14:textId="6809B19C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56EFA5EE" w14:textId="42BD89C1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7C5A9956" w14:textId="3AB96B7C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765D359B" w14:textId="70DE7909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21D646AE" w14:textId="34625728" w:rsidR="00897E3D" w:rsidRPr="00792FB6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723"/>
        <w:gridCol w:w="4428"/>
      </w:tblGrid>
      <w:tr w:rsidR="00F03AB3" w:rsidRPr="00792FB6" w14:paraId="41D81BE0" w14:textId="77777777" w:rsidTr="00875320">
        <w:trPr>
          <w:trHeight w:val="2825"/>
        </w:trPr>
        <w:tc>
          <w:tcPr>
            <w:tcW w:w="2328" w:type="pct"/>
          </w:tcPr>
          <w:p w14:paraId="50212055" w14:textId="77777777" w:rsidR="00F03AB3" w:rsidRPr="00792FB6" w:rsidRDefault="00F03AB3" w:rsidP="00875320">
            <w:pPr>
              <w:spacing w:after="240"/>
              <w:jc w:val="center"/>
              <w:rPr>
                <w:sz w:val="22"/>
                <w:szCs w:val="22"/>
              </w:rPr>
            </w:pPr>
            <w:r w:rsidRPr="00792FB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21E23645" w14:textId="77777777" w:rsidR="00F03AB3" w:rsidRPr="00792FB6" w:rsidRDefault="00F03AB3" w:rsidP="00875320">
            <w:pPr>
              <w:jc w:val="center"/>
              <w:rPr>
                <w:sz w:val="20"/>
                <w:szCs w:val="20"/>
              </w:rPr>
            </w:pPr>
            <w:r w:rsidRPr="00792FB6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14:paraId="7E48C34A" w14:textId="77777777" w:rsidR="00F03AB3" w:rsidRPr="00792FB6" w:rsidRDefault="00F03AB3" w:rsidP="00875320">
            <w:pPr>
              <w:jc w:val="center"/>
              <w:rPr>
                <w:sz w:val="20"/>
                <w:szCs w:val="20"/>
              </w:rPr>
            </w:pPr>
            <w:r w:rsidRPr="00792FB6">
              <w:rPr>
                <w:sz w:val="20"/>
                <w:szCs w:val="20"/>
              </w:rPr>
              <w:t xml:space="preserve">образовательное учреждение </w:t>
            </w:r>
          </w:p>
          <w:p w14:paraId="4878E000" w14:textId="77777777" w:rsidR="00F03AB3" w:rsidRPr="00792FB6" w:rsidRDefault="00F03AB3" w:rsidP="00875320">
            <w:pPr>
              <w:jc w:val="center"/>
              <w:rPr>
                <w:sz w:val="20"/>
                <w:szCs w:val="20"/>
              </w:rPr>
            </w:pPr>
            <w:r w:rsidRPr="00792FB6">
              <w:rPr>
                <w:sz w:val="20"/>
                <w:szCs w:val="20"/>
              </w:rPr>
              <w:t>высшего образования</w:t>
            </w:r>
          </w:p>
          <w:p w14:paraId="60362C0D" w14:textId="77777777" w:rsidR="00F03AB3" w:rsidRPr="00792FB6" w:rsidRDefault="00F03AB3" w:rsidP="00875320">
            <w:pPr>
              <w:jc w:val="center"/>
              <w:rPr>
                <w:b/>
                <w:sz w:val="28"/>
                <w:szCs w:val="28"/>
              </w:rPr>
            </w:pPr>
            <w:r w:rsidRPr="00792FB6">
              <w:rPr>
                <w:b/>
                <w:sz w:val="28"/>
                <w:szCs w:val="28"/>
              </w:rPr>
              <w:t>«БАЙКАЛЬСКИЙ</w:t>
            </w:r>
          </w:p>
          <w:p w14:paraId="1944D693" w14:textId="77777777" w:rsidR="00F03AB3" w:rsidRPr="00792FB6" w:rsidRDefault="00F03AB3" w:rsidP="00875320">
            <w:pPr>
              <w:jc w:val="center"/>
              <w:rPr>
                <w:b/>
                <w:sz w:val="28"/>
                <w:szCs w:val="28"/>
              </w:rPr>
            </w:pPr>
            <w:r w:rsidRPr="00792FB6">
              <w:rPr>
                <w:b/>
                <w:sz w:val="28"/>
                <w:szCs w:val="28"/>
              </w:rPr>
              <w:t xml:space="preserve">ГОСУДАРСТВЕННЫЙ </w:t>
            </w:r>
          </w:p>
          <w:p w14:paraId="00E895CE" w14:textId="77777777" w:rsidR="00F03AB3" w:rsidRPr="00792FB6" w:rsidRDefault="00F03AB3" w:rsidP="00875320">
            <w:pPr>
              <w:jc w:val="center"/>
              <w:rPr>
                <w:b/>
                <w:sz w:val="28"/>
                <w:szCs w:val="28"/>
              </w:rPr>
            </w:pPr>
            <w:r w:rsidRPr="00792FB6">
              <w:rPr>
                <w:b/>
                <w:sz w:val="28"/>
                <w:szCs w:val="28"/>
              </w:rPr>
              <w:t>УНИВЕРСИТЕТ»</w:t>
            </w:r>
          </w:p>
          <w:p w14:paraId="75C7AF7D" w14:textId="77777777" w:rsidR="00F03AB3" w:rsidRPr="00792FB6" w:rsidRDefault="00F03AB3" w:rsidP="00875320">
            <w:pPr>
              <w:jc w:val="center"/>
              <w:rPr>
                <w:b/>
                <w:sz w:val="22"/>
                <w:szCs w:val="22"/>
              </w:rPr>
            </w:pPr>
            <w:r w:rsidRPr="00792FB6">
              <w:rPr>
                <w:b/>
                <w:sz w:val="22"/>
                <w:szCs w:val="22"/>
              </w:rPr>
              <w:t>(ФГБОУ ВО «БГУ»)</w:t>
            </w:r>
          </w:p>
          <w:p w14:paraId="08A43C56" w14:textId="77777777" w:rsidR="00F03AB3" w:rsidRPr="00792FB6" w:rsidRDefault="00F03AB3" w:rsidP="00875320">
            <w:pPr>
              <w:spacing w:before="240"/>
              <w:jc w:val="center"/>
              <w:rPr>
                <w:sz w:val="28"/>
                <w:szCs w:val="28"/>
              </w:rPr>
            </w:pPr>
            <w:r w:rsidRPr="00792FB6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14:paraId="1FAB59E1" w14:textId="77777777" w:rsidR="00F03AB3" w:rsidRPr="00792FB6" w:rsidRDefault="00F03AB3" w:rsidP="00875320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14:paraId="0BA3CDC8" w14:textId="77777777" w:rsidR="00F03AB3" w:rsidRPr="00792FB6" w:rsidRDefault="00F03AB3" w:rsidP="00875320">
            <w:pPr>
              <w:jc w:val="center"/>
              <w:rPr>
                <w:b/>
                <w:sz w:val="28"/>
                <w:szCs w:val="28"/>
              </w:rPr>
            </w:pPr>
            <w:r w:rsidRPr="00792FB6">
              <w:rPr>
                <w:b/>
                <w:sz w:val="28"/>
                <w:szCs w:val="28"/>
              </w:rPr>
              <w:t>УТВЕРЖДЕНО</w:t>
            </w:r>
          </w:p>
          <w:p w14:paraId="261A183F" w14:textId="77777777" w:rsidR="00F03AB3" w:rsidRPr="00792FB6" w:rsidRDefault="00F03AB3" w:rsidP="00875320">
            <w:pPr>
              <w:jc w:val="center"/>
              <w:rPr>
                <w:sz w:val="28"/>
                <w:szCs w:val="28"/>
              </w:rPr>
            </w:pPr>
            <w:r w:rsidRPr="00792FB6">
              <w:rPr>
                <w:sz w:val="28"/>
                <w:szCs w:val="28"/>
              </w:rPr>
              <w:t xml:space="preserve">ученым советом </w:t>
            </w:r>
          </w:p>
          <w:p w14:paraId="5220F144" w14:textId="77777777" w:rsidR="00F03AB3" w:rsidRPr="00792FB6" w:rsidRDefault="00F03AB3" w:rsidP="00875320">
            <w:pPr>
              <w:jc w:val="center"/>
              <w:rPr>
                <w:sz w:val="28"/>
                <w:szCs w:val="28"/>
              </w:rPr>
            </w:pPr>
            <w:r w:rsidRPr="00792FB6">
              <w:rPr>
                <w:sz w:val="28"/>
                <w:szCs w:val="28"/>
              </w:rPr>
              <w:t xml:space="preserve">ФГБОУ ВО «БГУ» </w:t>
            </w:r>
          </w:p>
          <w:p w14:paraId="54D4A960" w14:textId="2BBBE9A4" w:rsidR="00F03AB3" w:rsidRPr="00792FB6" w:rsidRDefault="00F03AB3" w:rsidP="00875320">
            <w:pPr>
              <w:jc w:val="center"/>
              <w:rPr>
                <w:sz w:val="28"/>
                <w:szCs w:val="28"/>
              </w:rPr>
            </w:pPr>
            <w:r w:rsidRPr="00792FB6">
              <w:rPr>
                <w:sz w:val="28"/>
                <w:szCs w:val="28"/>
              </w:rPr>
              <w:t>(протокол от ___________202</w:t>
            </w:r>
            <w:r w:rsidR="001873CF" w:rsidRPr="00792FB6">
              <w:rPr>
                <w:sz w:val="28"/>
                <w:szCs w:val="28"/>
              </w:rPr>
              <w:t>5</w:t>
            </w:r>
            <w:r w:rsidRPr="00792FB6">
              <w:rPr>
                <w:sz w:val="28"/>
                <w:szCs w:val="28"/>
              </w:rPr>
              <w:t xml:space="preserve"> г. № ____) </w:t>
            </w:r>
          </w:p>
          <w:p w14:paraId="7D72A263" w14:textId="77777777" w:rsidR="00F03AB3" w:rsidRPr="00792FB6" w:rsidRDefault="00F03AB3" w:rsidP="00875320">
            <w:pPr>
              <w:jc w:val="center"/>
              <w:rPr>
                <w:b/>
                <w:sz w:val="28"/>
                <w:szCs w:val="28"/>
              </w:rPr>
            </w:pPr>
          </w:p>
          <w:p w14:paraId="31CC99FD" w14:textId="77777777" w:rsidR="00F03AB3" w:rsidRPr="00792FB6" w:rsidRDefault="00F03AB3" w:rsidP="00875320">
            <w:pPr>
              <w:jc w:val="center"/>
              <w:rPr>
                <w:sz w:val="28"/>
                <w:szCs w:val="28"/>
              </w:rPr>
            </w:pPr>
            <w:r w:rsidRPr="00792FB6">
              <w:rPr>
                <w:sz w:val="28"/>
                <w:szCs w:val="28"/>
              </w:rPr>
              <w:t xml:space="preserve">Председатель ученого совета ФГБОУ ВО «БГУ, </w:t>
            </w:r>
          </w:p>
          <w:p w14:paraId="113C59A7" w14:textId="77777777" w:rsidR="00F03AB3" w:rsidRPr="00792FB6" w:rsidRDefault="00F03AB3" w:rsidP="00875320">
            <w:pPr>
              <w:jc w:val="center"/>
              <w:rPr>
                <w:sz w:val="28"/>
                <w:szCs w:val="28"/>
              </w:rPr>
            </w:pPr>
            <w:r w:rsidRPr="00792FB6">
              <w:rPr>
                <w:sz w:val="28"/>
                <w:szCs w:val="28"/>
              </w:rPr>
              <w:t xml:space="preserve">исполняющий обязанности </w:t>
            </w:r>
          </w:p>
          <w:p w14:paraId="53480DDE" w14:textId="77777777" w:rsidR="00F03AB3" w:rsidRPr="00792FB6" w:rsidRDefault="00F03AB3" w:rsidP="00875320">
            <w:pPr>
              <w:jc w:val="center"/>
              <w:rPr>
                <w:sz w:val="28"/>
                <w:szCs w:val="28"/>
              </w:rPr>
            </w:pPr>
            <w:r w:rsidRPr="00792FB6">
              <w:rPr>
                <w:sz w:val="28"/>
                <w:szCs w:val="28"/>
              </w:rPr>
              <w:t>ректора ФГБОУ ВО «БГУ»</w:t>
            </w:r>
          </w:p>
          <w:p w14:paraId="0E48F251" w14:textId="77777777" w:rsidR="00F03AB3" w:rsidRPr="00792FB6" w:rsidRDefault="00F03AB3" w:rsidP="00875320">
            <w:pPr>
              <w:jc w:val="center"/>
              <w:rPr>
                <w:sz w:val="28"/>
                <w:szCs w:val="28"/>
              </w:rPr>
            </w:pPr>
          </w:p>
          <w:p w14:paraId="1F84B9C9" w14:textId="77777777" w:rsidR="00F03AB3" w:rsidRPr="00792FB6" w:rsidRDefault="00F03AB3" w:rsidP="008753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2FB6">
              <w:rPr>
                <w:sz w:val="28"/>
                <w:szCs w:val="28"/>
              </w:rPr>
              <w:t>______________  О.П. Грибунов</w:t>
            </w:r>
          </w:p>
        </w:tc>
      </w:tr>
      <w:tr w:rsidR="00F03AB3" w:rsidRPr="00792FB6" w14:paraId="4C1FE0C4" w14:textId="77777777" w:rsidTr="00875320">
        <w:tc>
          <w:tcPr>
            <w:tcW w:w="2328" w:type="pct"/>
          </w:tcPr>
          <w:p w14:paraId="1AB241A2" w14:textId="77777777" w:rsidR="00F03AB3" w:rsidRPr="00792FB6" w:rsidRDefault="00F03AB3" w:rsidP="008753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2FB6">
              <w:rPr>
                <w:sz w:val="28"/>
                <w:szCs w:val="28"/>
              </w:rPr>
              <w:t xml:space="preserve">№ ____________ </w:t>
            </w:r>
          </w:p>
          <w:p w14:paraId="438CB4D9" w14:textId="77777777" w:rsidR="00F03AB3" w:rsidRPr="00792FB6" w:rsidRDefault="00F03AB3" w:rsidP="00875320">
            <w:pPr>
              <w:jc w:val="center"/>
              <w:rPr>
                <w:sz w:val="28"/>
                <w:szCs w:val="28"/>
              </w:rPr>
            </w:pPr>
            <w:r w:rsidRPr="00792FB6">
              <w:rPr>
                <w:sz w:val="28"/>
                <w:szCs w:val="28"/>
              </w:rPr>
              <w:t>г. Иркутск</w:t>
            </w:r>
          </w:p>
          <w:p w14:paraId="0802D03D" w14:textId="77777777" w:rsidR="00F03AB3" w:rsidRPr="00792FB6" w:rsidRDefault="00F03AB3" w:rsidP="00875320">
            <w:pPr>
              <w:rPr>
                <w:sz w:val="28"/>
                <w:szCs w:val="28"/>
              </w:rPr>
            </w:pPr>
          </w:p>
          <w:p w14:paraId="6866BEEB" w14:textId="77777777" w:rsidR="002D1305" w:rsidRPr="00792FB6" w:rsidRDefault="00F03AB3" w:rsidP="00875320">
            <w:pPr>
              <w:rPr>
                <w:sz w:val="28"/>
                <w:szCs w:val="28"/>
              </w:rPr>
            </w:pPr>
            <w:r w:rsidRPr="00792FB6">
              <w:rPr>
                <w:sz w:val="28"/>
                <w:szCs w:val="28"/>
              </w:rPr>
              <w:t xml:space="preserve">о системе эффективного контракта педагогических работников, относящихся к профессорско-преподавательскому составу, </w:t>
            </w:r>
          </w:p>
          <w:p w14:paraId="6EFB5ABF" w14:textId="5EAB303F" w:rsidR="00F03AB3" w:rsidRPr="00792FB6" w:rsidRDefault="00F03AB3" w:rsidP="00875320">
            <w:pPr>
              <w:rPr>
                <w:sz w:val="28"/>
                <w:szCs w:val="28"/>
              </w:rPr>
            </w:pPr>
            <w:r w:rsidRPr="00792FB6">
              <w:rPr>
                <w:sz w:val="28"/>
                <w:szCs w:val="28"/>
              </w:rPr>
              <w:t>в ФГБОУ ВО «БГУ»</w:t>
            </w:r>
          </w:p>
        </w:tc>
        <w:tc>
          <w:tcPr>
            <w:tcW w:w="2672" w:type="pct"/>
            <w:gridSpan w:val="2"/>
          </w:tcPr>
          <w:p w14:paraId="1DFF51EB" w14:textId="77777777" w:rsidR="006E3F73" w:rsidRPr="00792FB6" w:rsidRDefault="006E3F73" w:rsidP="006E3F73">
            <w:pPr>
              <w:ind w:left="799"/>
              <w:jc w:val="center"/>
              <w:rPr>
                <w:b/>
                <w:sz w:val="28"/>
                <w:szCs w:val="28"/>
              </w:rPr>
            </w:pPr>
          </w:p>
          <w:p w14:paraId="30726E47" w14:textId="42C86CB6" w:rsidR="006E3F73" w:rsidRPr="00792FB6" w:rsidRDefault="006E3F73" w:rsidP="006E3F73">
            <w:pPr>
              <w:ind w:left="799"/>
              <w:jc w:val="center"/>
              <w:rPr>
                <w:b/>
                <w:sz w:val="28"/>
                <w:szCs w:val="28"/>
              </w:rPr>
            </w:pPr>
            <w:r w:rsidRPr="00792FB6">
              <w:rPr>
                <w:b/>
                <w:sz w:val="28"/>
                <w:szCs w:val="28"/>
              </w:rPr>
              <w:t>СОГЛАСОВАНО</w:t>
            </w:r>
          </w:p>
          <w:p w14:paraId="30FD6E9D" w14:textId="77777777" w:rsidR="006E3F73" w:rsidRPr="00792FB6" w:rsidRDefault="006E3F73" w:rsidP="006E3F73">
            <w:pPr>
              <w:pStyle w:val="a3"/>
              <w:ind w:left="7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FB6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Первичной </w:t>
            </w:r>
            <w:r w:rsidRPr="00792FB6">
              <w:rPr>
                <w:rFonts w:ascii="Times New Roman" w:hAnsi="Times New Roman"/>
                <w:sz w:val="28"/>
                <w:szCs w:val="28"/>
              </w:rPr>
              <w:br/>
              <w:t xml:space="preserve">профсоюзной организации </w:t>
            </w:r>
            <w:r w:rsidRPr="00792FB6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Байкальского </w:t>
            </w:r>
            <w:r w:rsidRPr="00792FB6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государственного университета </w:t>
            </w:r>
            <w:r w:rsidRPr="00792FB6">
              <w:rPr>
                <w:rFonts w:ascii="Times New Roman" w:hAnsi="Times New Roman"/>
                <w:sz w:val="28"/>
                <w:szCs w:val="28"/>
              </w:rPr>
              <w:br/>
              <w:t xml:space="preserve">Профессионального союза </w:t>
            </w:r>
            <w:r w:rsidRPr="00792FB6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народного </w:t>
            </w:r>
            <w:r w:rsidRPr="00792FB6">
              <w:rPr>
                <w:rFonts w:ascii="Times New Roman" w:hAnsi="Times New Roman"/>
                <w:sz w:val="28"/>
                <w:szCs w:val="28"/>
              </w:rPr>
              <w:br/>
              <w:t xml:space="preserve">образования и науки </w:t>
            </w:r>
            <w:r w:rsidRPr="00792FB6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14:paraId="05894831" w14:textId="77777777" w:rsidR="006E3F73" w:rsidRPr="00792FB6" w:rsidRDefault="006E3F73" w:rsidP="006E3F73">
            <w:pPr>
              <w:pStyle w:val="a3"/>
              <w:ind w:left="7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A33A64" w14:textId="77777777" w:rsidR="006E3F73" w:rsidRPr="00792FB6" w:rsidRDefault="006E3F73" w:rsidP="006E3F73">
            <w:pPr>
              <w:pStyle w:val="a3"/>
              <w:ind w:left="7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FB6">
              <w:rPr>
                <w:rFonts w:ascii="Times New Roman" w:hAnsi="Times New Roman"/>
                <w:sz w:val="28"/>
                <w:szCs w:val="28"/>
              </w:rPr>
              <w:t>___________Л.В. Санина</w:t>
            </w:r>
          </w:p>
          <w:p w14:paraId="669854BE" w14:textId="77777777" w:rsidR="00F03AB3" w:rsidRPr="00792FB6" w:rsidRDefault="00F03AB3" w:rsidP="00875320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14:paraId="7CF7DE80" w14:textId="38CADF50" w:rsidR="00F03AB3" w:rsidRPr="00792FB6" w:rsidRDefault="00F03AB3" w:rsidP="00875320">
            <w:pPr>
              <w:pStyle w:val="a3"/>
              <w:ind w:left="7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FE9A3D" w14:textId="19237ADE" w:rsidR="00F03AB3" w:rsidRPr="00792FB6" w:rsidRDefault="006445FC" w:rsidP="00F03AB3">
      <w:pPr>
        <w:rPr>
          <w:sz w:val="28"/>
          <w:szCs w:val="28"/>
        </w:rPr>
      </w:pPr>
      <w:r w:rsidRPr="00792F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D4DBA" wp14:editId="71FC47D0">
                <wp:simplePos x="0" y="0"/>
                <wp:positionH relativeFrom="column">
                  <wp:posOffset>2977515</wp:posOffset>
                </wp:positionH>
                <wp:positionV relativeFrom="paragraph">
                  <wp:posOffset>-5738495</wp:posOffset>
                </wp:positionV>
                <wp:extent cx="209550" cy="2762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1EC4BC8" id="Прямоугольник 1" o:spid="_x0000_s1026" style="position:absolute;margin-left:234.45pt;margin-top:-451.85pt;width:16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" fillcolor="white [3212]" stroked="f" strokeweight="1pt"/>
            </w:pict>
          </mc:Fallback>
        </mc:AlternateContent>
      </w:r>
    </w:p>
    <w:p w14:paraId="2B700A9A" w14:textId="77777777" w:rsidR="00F03AB3" w:rsidRPr="00792FB6" w:rsidRDefault="00F03AB3" w:rsidP="00F03AB3">
      <w:pPr>
        <w:pStyle w:val="a4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792FB6">
        <w:rPr>
          <w:b/>
          <w:sz w:val="28"/>
          <w:szCs w:val="28"/>
        </w:rPr>
        <w:t>Общие положения</w:t>
      </w:r>
    </w:p>
    <w:p w14:paraId="045373EA" w14:textId="77777777" w:rsidR="00F03AB3" w:rsidRPr="00792FB6" w:rsidRDefault="00F03AB3" w:rsidP="00F03AB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10" w:lineRule="exact"/>
        <w:ind w:firstLine="700"/>
        <w:jc w:val="both"/>
      </w:pPr>
      <w:r w:rsidRPr="00792FB6">
        <w:t>Настоящее Положение регулирует отношения, связанные с установлением системы эффективного контракта педагогических работников, относящихся к профессорско-преподавательскому составу, в федеральном государственного бюджетном образовательном учреждении высшего образования «Байкальский государственный университет» (далее – ФГБОУ ВО «БГУ», университет).</w:t>
      </w:r>
    </w:p>
    <w:p w14:paraId="109293CE" w14:textId="55567164" w:rsidR="00F03AB3" w:rsidRPr="00792FB6" w:rsidRDefault="00F03AB3" w:rsidP="00F03AB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10" w:lineRule="exact"/>
        <w:ind w:firstLine="700"/>
        <w:jc w:val="both"/>
      </w:pPr>
      <w:r w:rsidRPr="00792FB6">
        <w:t>Эффективный контракт – это трудовой договор, заключенный между университетом (работодателем) и педагогическим работником, относящимся к профессорско-преподавательскому составу (работник), в который включены показатели и критерии эффективности работы работника, от выполнения (достижения) которых зависит размер соответствующей выплаты стимулирующего характера, входящей в состав заработной платы работника, устанавливаемой в соответствии с Положением об оплате труда работников университета (далее – стимулирующая выплата).</w:t>
      </w:r>
    </w:p>
    <w:p w14:paraId="623CF75D" w14:textId="77777777" w:rsidR="00F03AB3" w:rsidRPr="00792FB6" w:rsidRDefault="00F03AB3" w:rsidP="00F03AB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10" w:lineRule="exact"/>
        <w:ind w:firstLine="709"/>
        <w:jc w:val="both"/>
      </w:pPr>
      <w:r w:rsidRPr="00792FB6">
        <w:t>Оценка эффективности работы работника осуществляется по показателям и критериям в соответствии с настоящим Положением.</w:t>
      </w:r>
    </w:p>
    <w:p w14:paraId="57EA8718" w14:textId="77777777" w:rsidR="00F03AB3" w:rsidRPr="00792FB6" w:rsidRDefault="00F03AB3" w:rsidP="00F03AB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10" w:lineRule="exact"/>
        <w:ind w:firstLine="709"/>
        <w:jc w:val="both"/>
      </w:pPr>
      <w:r w:rsidRPr="00792FB6">
        <w:t xml:space="preserve">Оценка эффективности работника осуществляется один </w:t>
      </w:r>
      <w:r w:rsidRPr="00792FB6">
        <w:lastRenderedPageBreak/>
        <w:t>раз, независимо от количества должностей, относящихся к профессорско-преподавательскому составу, и размера ставок, которые занимает работник.</w:t>
      </w:r>
    </w:p>
    <w:p w14:paraId="5B4D9B87" w14:textId="77777777" w:rsidR="00F03AB3" w:rsidRPr="00792FB6" w:rsidRDefault="00F03AB3" w:rsidP="00F03AB3">
      <w:pPr>
        <w:ind w:firstLine="709"/>
        <w:jc w:val="both"/>
        <w:rPr>
          <w:sz w:val="28"/>
          <w:szCs w:val="28"/>
        </w:rPr>
      </w:pPr>
      <w:r w:rsidRPr="00792FB6">
        <w:rPr>
          <w:sz w:val="28"/>
          <w:szCs w:val="28"/>
        </w:rPr>
        <w:t>При оценке эффективности учитывается выполнение всех видов работ, подлежащих оценке в соответствии с системой показателей и критериев, установленной в приложении 1 к настоящему Положению, независимо от того, выполнена она по основной должности, относящейся к профессорско-преподавательскому составу, или должности, относящейся к профессорско-преподавательскому составу, по внутреннему совместительству.</w:t>
      </w:r>
    </w:p>
    <w:p w14:paraId="4B5474E4" w14:textId="77777777" w:rsidR="00F03AB3" w:rsidRPr="00792FB6" w:rsidRDefault="00F03AB3" w:rsidP="00F03AB3">
      <w:pPr>
        <w:ind w:firstLine="709"/>
        <w:jc w:val="both"/>
        <w:rPr>
          <w:sz w:val="28"/>
          <w:szCs w:val="28"/>
        </w:rPr>
      </w:pPr>
      <w:r w:rsidRPr="00792FB6">
        <w:rPr>
          <w:sz w:val="28"/>
          <w:szCs w:val="28"/>
        </w:rPr>
        <w:t>Одни и те же результаты работы не могут учитываться при оценке эффективности работы по различным должностям.</w:t>
      </w:r>
    </w:p>
    <w:p w14:paraId="0215296C" w14:textId="4717E9F8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709"/>
        <w:jc w:val="both"/>
        <w:rPr>
          <w:b/>
          <w:color w:val="FF0000"/>
        </w:rPr>
      </w:pPr>
      <w:r w:rsidRPr="00792FB6">
        <w:t>Оценка эффективности работников, работающих в Университете на условиях внешнего совместительства (не по основному месту работы), не осуществляется, соответствующая стимулирующая выплата им не устанавливается и не выплачивается.</w:t>
      </w:r>
    </w:p>
    <w:p w14:paraId="00E2B881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310" w:lineRule="exact"/>
        <w:ind w:left="709" w:firstLine="0"/>
        <w:jc w:val="both"/>
      </w:pPr>
    </w:p>
    <w:p w14:paraId="14CCDD0C" w14:textId="77777777" w:rsidR="00F03AB3" w:rsidRPr="00792FB6" w:rsidRDefault="00F03AB3" w:rsidP="00F03AB3">
      <w:pPr>
        <w:pStyle w:val="a4"/>
        <w:numPr>
          <w:ilvl w:val="0"/>
          <w:numId w:val="2"/>
        </w:numPr>
        <w:tabs>
          <w:tab w:val="left" w:pos="1276"/>
        </w:tabs>
        <w:spacing w:line="310" w:lineRule="exact"/>
        <w:jc w:val="center"/>
        <w:rPr>
          <w:b/>
          <w:sz w:val="28"/>
          <w:szCs w:val="28"/>
        </w:rPr>
      </w:pPr>
      <w:r w:rsidRPr="00792FB6">
        <w:rPr>
          <w:b/>
          <w:sz w:val="28"/>
          <w:szCs w:val="28"/>
        </w:rPr>
        <w:t>Оценка эффективности работы</w:t>
      </w:r>
    </w:p>
    <w:p w14:paraId="1248D7F8" w14:textId="77777777" w:rsidR="00F03AB3" w:rsidRPr="00792FB6" w:rsidRDefault="00F03AB3" w:rsidP="00F03AB3">
      <w:pPr>
        <w:tabs>
          <w:tab w:val="left" w:pos="1276"/>
        </w:tabs>
        <w:spacing w:line="310" w:lineRule="exact"/>
        <w:jc w:val="both"/>
      </w:pPr>
    </w:p>
    <w:p w14:paraId="0F91F7CE" w14:textId="77777777" w:rsidR="00F03AB3" w:rsidRPr="00792FB6" w:rsidRDefault="00F03AB3" w:rsidP="00F03AB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>Эффективность работы оценивается в баллах в соответствии с системой показателей и критериев, определяемой в приложении 1 к настоящему Положению, где каждому виду работ соответствует установленное количество баллов.</w:t>
      </w:r>
    </w:p>
    <w:p w14:paraId="6DDC5409" w14:textId="77777777" w:rsidR="00F03AB3" w:rsidRPr="00792FB6" w:rsidRDefault="00F03AB3" w:rsidP="00F03AB3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92FB6">
        <w:rPr>
          <w:sz w:val="28"/>
          <w:szCs w:val="28"/>
        </w:rPr>
        <w:t>Эффективной признается работа работника, набравшего баллы в соответствии с системой показателей и критериев, определенной в приложении 1 к настоящему Положению, при условии выполнения индивидуального плана работы преподавателя, а также при условии выполнения (достижения) обязательных показателей (критериев), указанных в приложении 2 к настоящему Положению.</w:t>
      </w:r>
    </w:p>
    <w:p w14:paraId="3890C421" w14:textId="77777777" w:rsidR="00F03AB3" w:rsidRPr="00792FB6" w:rsidRDefault="00F03AB3" w:rsidP="00F03AB3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92FB6">
        <w:rPr>
          <w:sz w:val="28"/>
          <w:szCs w:val="28"/>
        </w:rPr>
        <w:t xml:space="preserve"> Признание работы работника эффективной в соответствии с пунктом 2.2 настоящего Положения влечет установление работнику стимулирующей выплаты.</w:t>
      </w:r>
    </w:p>
    <w:p w14:paraId="24C0F065" w14:textId="77777777" w:rsidR="00F03AB3" w:rsidRPr="00792FB6" w:rsidRDefault="00F03AB3" w:rsidP="00F03AB3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92FB6">
        <w:rPr>
          <w:sz w:val="28"/>
          <w:szCs w:val="28"/>
        </w:rPr>
        <w:t>Размер стимулирующей выплаты в месяц определяется по формуле:</w:t>
      </w:r>
    </w:p>
    <w:p w14:paraId="18D31455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center"/>
      </w:pPr>
      <w:r w:rsidRPr="00792FB6">
        <w:rPr>
          <w:lang w:val="en-US"/>
        </w:rPr>
        <w:t>S</w:t>
      </w:r>
      <w:r w:rsidRPr="00792FB6">
        <w:t xml:space="preserve"> = балл × стоимость, где</w:t>
      </w:r>
    </w:p>
    <w:p w14:paraId="74BFB8D9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rPr>
          <w:lang w:val="en-US"/>
        </w:rPr>
        <w:t>S</w:t>
      </w:r>
      <w:r w:rsidRPr="00792FB6">
        <w:t xml:space="preserve"> – размер стимулирующей выплаты (руб.);</w:t>
      </w:r>
    </w:p>
    <w:p w14:paraId="7A2350F8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>балл – количество баллов, набранных работником по результатам оценки эффективности работы (в баллах);</w:t>
      </w:r>
    </w:p>
    <w:p w14:paraId="37E628EA" w14:textId="0A2A525D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>стоимость – денежное выражение стоимости одного балла (руб.), определяемое приказом ректора ФГБОУ ВО «БГУ»</w:t>
      </w:r>
      <w:r w:rsidR="006E3F73" w:rsidRPr="00792FB6">
        <w:t xml:space="preserve"> на соответствующий период</w:t>
      </w:r>
      <w:r w:rsidRPr="00792FB6">
        <w:t>.</w:t>
      </w:r>
    </w:p>
    <w:p w14:paraId="13BC655D" w14:textId="77777777" w:rsidR="00F03AB3" w:rsidRPr="00792FB6" w:rsidRDefault="00F03AB3" w:rsidP="00F03AB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 xml:space="preserve">Размер стимулирующей выплаты не зависит от ставки </w:t>
      </w:r>
      <w:r w:rsidRPr="00792FB6">
        <w:lastRenderedPageBreak/>
        <w:t>(доли ставки), занимаемой работником, и определяется в абсолютном размере (в рублях).</w:t>
      </w:r>
    </w:p>
    <w:p w14:paraId="3D8957C8" w14:textId="77777777" w:rsidR="00F03AB3" w:rsidRPr="00792FB6" w:rsidRDefault="00F03AB3" w:rsidP="00F03AB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 xml:space="preserve">Оценка эффективности работы осуществляется по итогам отчетного периода, которым является период с 01 сентября по 31 августа. </w:t>
      </w:r>
    </w:p>
    <w:p w14:paraId="58F979EF" w14:textId="77777777" w:rsidR="00F03AB3" w:rsidRPr="00792FB6" w:rsidRDefault="00F03AB3" w:rsidP="00F03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B6">
        <w:rPr>
          <w:rFonts w:ascii="Times New Roman" w:hAnsi="Times New Roman" w:cs="Times New Roman"/>
          <w:sz w:val="28"/>
          <w:szCs w:val="28"/>
        </w:rPr>
        <w:t>Работы, выполненные в отчетный период, но не учтенные при проведении оценки эффективности работы по итогам этого отчетного периода, учитываются при проведении оценки эффективности работы по итогам следующего отчетного периода.</w:t>
      </w:r>
    </w:p>
    <w:p w14:paraId="75C79D56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>Оценка эффективности работы осуществляется не позднее 17 сентября, следующего за отчетным периодом, ответственными структурными подразделениями, определяемыми приказом ректора ФГБОУ ВО «БГУ», на основании сведений, содержащихся в информационных системах университета, а также представленных работниками.</w:t>
      </w:r>
    </w:p>
    <w:p w14:paraId="05EBF271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>Сводная информация об оценке эффективности работы готовится учебно-методическим управлением университета не позднее 25 сентября, следующего за отчетным периодом.</w:t>
      </w:r>
    </w:p>
    <w:p w14:paraId="47C098D1" w14:textId="7C4157AA" w:rsidR="00F03AB3" w:rsidRPr="00792FB6" w:rsidRDefault="00F03AB3" w:rsidP="00F03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B6">
        <w:rPr>
          <w:rFonts w:ascii="Times New Roman" w:hAnsi="Times New Roman" w:cs="Times New Roman"/>
          <w:sz w:val="28"/>
          <w:szCs w:val="28"/>
        </w:rPr>
        <w:t xml:space="preserve">Сводная информация об оценке эффективности работы доводится учебно-методическим управлением университета до работников. Работники имеют право представить свои замечания и дополнения к сводной информации не позднее 30 сентября, следующего за отчетным периодом. Разногласия, касающиеся оценки эффективности работы, разрешаются проректором, курирующим учебную работу, ректором (в случае </w:t>
      </w:r>
      <w:proofErr w:type="spellStart"/>
      <w:r w:rsidRPr="00792FB6">
        <w:rPr>
          <w:rFonts w:ascii="Times New Roman" w:hAnsi="Times New Roman" w:cs="Times New Roman"/>
          <w:sz w:val="28"/>
          <w:szCs w:val="28"/>
        </w:rPr>
        <w:t>неурегулирования</w:t>
      </w:r>
      <w:proofErr w:type="spellEnd"/>
      <w:r w:rsidRPr="00792FB6">
        <w:rPr>
          <w:rFonts w:ascii="Times New Roman" w:hAnsi="Times New Roman" w:cs="Times New Roman"/>
          <w:sz w:val="28"/>
          <w:szCs w:val="28"/>
        </w:rPr>
        <w:t xml:space="preserve"> разногласий проректором), либо создаваемой ректором комиссией.</w:t>
      </w:r>
    </w:p>
    <w:p w14:paraId="71CD0094" w14:textId="6996CE61" w:rsidR="00792FB6" w:rsidRPr="00792FB6" w:rsidRDefault="00792FB6" w:rsidP="00F03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B6">
        <w:rPr>
          <w:rFonts w:ascii="Times New Roman" w:hAnsi="Times New Roman" w:cs="Times New Roman"/>
          <w:sz w:val="28"/>
          <w:szCs w:val="28"/>
        </w:rPr>
        <w:t>При оценке эффективности работы результаты, выраженные в научных публикациях (подраздел 2.1 раздела 2 приложения 1 к настоящему Положению), учитываются при условии соблюдения требований научной этики. Результаты научно-публикационной деятельности работников, издавших в течение отчетного периода более 10 научных публикаций, рассматриваются на заседании научно-технического совета ФГБОУ ВО «БГУ». Научно-технический совет ФГБОУ ВО «БГУ» принимает решение о наличии или отсутствии признаков нарушения научной этики в научных публикациях работника, в случае наличия признаков нарушения научной этики научно-технический совет ФГБОУ ВО «БГУ» принимает решение о количестве научных публикаций, учитываемых в качестве выполнения показателей эффективности работы.</w:t>
      </w:r>
    </w:p>
    <w:p w14:paraId="4C56ED68" w14:textId="77777777" w:rsidR="006E3F73" w:rsidRPr="00792FB6" w:rsidRDefault="00F03AB3" w:rsidP="00F03AB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>Стимулирующая выплата по итогам оценки эффективности за прошедший отчетный период устанавливается работнику приказом ректора университета с 01 сентября, следующего за отчетным периодом, и выплачивается ежемесячно до 30 июня</w:t>
      </w:r>
      <w:r w:rsidR="006E3F73" w:rsidRPr="00792FB6">
        <w:t>.</w:t>
      </w:r>
    </w:p>
    <w:p w14:paraId="42B35381" w14:textId="37E0A658" w:rsidR="00F03AB3" w:rsidRPr="00792FB6" w:rsidRDefault="006E3F73" w:rsidP="00CE19EB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lastRenderedPageBreak/>
        <w:t>Стимулирующая выплата выплачивается один раз в месяц</w:t>
      </w:r>
      <w:r w:rsidR="00CE19EB" w:rsidRPr="00792FB6">
        <w:t>,</w:t>
      </w:r>
      <w:r w:rsidR="00F03AB3" w:rsidRPr="00792FB6">
        <w:t xml:space="preserve"> либо по решению ученого совета университета выплачивается единовременно за определенный период. Выплата за сентябрь начисляется в октябре.</w:t>
      </w:r>
    </w:p>
    <w:p w14:paraId="749763F0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>Стимулирующая выплата устанавливается работнику по одной должности, относящейся к профессорско-преподавательскому составу, являющейся для работника основной, а лицам, основная должность которых не относится к профессорско-преподавательскому составу, – по выбору работника по одной должности, относящейся к профессорско-преподавательскому составу, занимаемой на условиях внутреннего совместительства.</w:t>
      </w:r>
    </w:p>
    <w:p w14:paraId="6EE1D37D" w14:textId="00E6DE15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 xml:space="preserve">При выплате </w:t>
      </w:r>
      <w:r w:rsidR="00CE19EB" w:rsidRPr="00792FB6">
        <w:t>помесячно</w:t>
      </w:r>
      <w:r w:rsidRPr="00792FB6">
        <w:t xml:space="preserve"> стимулирующая выплата начисляется и выплачивается независимо от фактически отработанного времени в период, за который начисляется заработная плата.</w:t>
      </w:r>
    </w:p>
    <w:p w14:paraId="687B526D" w14:textId="508070EA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>В случае увольнения работника из университета, перевода работника на должность, не относящуюся к профессорско-преподавательскому составу, изменения внутреннего совместительства на внешнее, выплата стимулирующей выплаты прекращается. Стимулирующая выплата за месяцы, следующие за днем увольнения, не суммируется и не выплачивается.</w:t>
      </w:r>
    </w:p>
    <w:p w14:paraId="5E160EB7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>2.8. Обязательные показатели (критерии), указанные в приложении 2 к настоящему Положению, определяются по должности, которую занимал работник в отчетном периоде, и которая являлась для него основной, а для лиц, работавших на условиях внутреннего совместительства, основная должность которых не относилась к профессорско-преподавательскому составу, – должность, относящаяся к профессорско-преподавательскому составу, с наибольшей долей ставки, которую занимал работник.</w:t>
      </w:r>
    </w:p>
    <w:p w14:paraId="0F3F6AA2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>Если в течение отчетного периода работник переведен с одной должности на другую, для которых отличаются обязательные показатели (критерии), обязательные показатели (критерии) определяются по должности, которую работник занимал дольше в течение отчетного периода. В случае равенства продолжительности работы по двум должностям в течение отчетного периода, обязательные показатели (критерии) определяются по должности, для которой установлены меньшие показатели (критерии).</w:t>
      </w:r>
    </w:p>
    <w:p w14:paraId="0EEA8EC3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>Обязательные показатели (критерии) должны быть выполнены независимо от фактически отработанного времени в течение отчетного периода и независимо от размера ставки, которую занимал работник в отчетном периоде, если иное не установлено в приложении 2 к настоящему Положению.</w:t>
      </w:r>
    </w:p>
    <w:p w14:paraId="5773945F" w14:textId="77777777" w:rsidR="00F03AB3" w:rsidRPr="00792FB6" w:rsidRDefault="00F03AB3" w:rsidP="00F03AB3">
      <w:pPr>
        <w:tabs>
          <w:tab w:val="left" w:pos="1276"/>
        </w:tabs>
        <w:spacing w:line="310" w:lineRule="exact"/>
        <w:jc w:val="both"/>
        <w:rPr>
          <w:sz w:val="28"/>
          <w:szCs w:val="28"/>
        </w:rPr>
      </w:pPr>
    </w:p>
    <w:p w14:paraId="080FEFEF" w14:textId="77777777" w:rsidR="00F03AB3" w:rsidRPr="00792FB6" w:rsidRDefault="00F03AB3" w:rsidP="00F03AB3">
      <w:pPr>
        <w:pStyle w:val="a4"/>
        <w:numPr>
          <w:ilvl w:val="0"/>
          <w:numId w:val="2"/>
        </w:numPr>
        <w:tabs>
          <w:tab w:val="left" w:pos="1276"/>
        </w:tabs>
        <w:spacing w:line="310" w:lineRule="exact"/>
        <w:jc w:val="center"/>
        <w:rPr>
          <w:b/>
          <w:sz w:val="28"/>
          <w:szCs w:val="28"/>
        </w:rPr>
      </w:pPr>
      <w:r w:rsidRPr="00792FB6">
        <w:rPr>
          <w:b/>
          <w:sz w:val="28"/>
          <w:szCs w:val="28"/>
        </w:rPr>
        <w:t>Заключительные и переходные положения</w:t>
      </w:r>
    </w:p>
    <w:p w14:paraId="66745B1F" w14:textId="77777777" w:rsidR="00F03AB3" w:rsidRPr="00792FB6" w:rsidRDefault="00F03AB3" w:rsidP="00F03AB3">
      <w:pPr>
        <w:tabs>
          <w:tab w:val="left" w:pos="1276"/>
        </w:tabs>
        <w:spacing w:line="310" w:lineRule="exact"/>
        <w:jc w:val="both"/>
      </w:pPr>
    </w:p>
    <w:p w14:paraId="18D8900D" w14:textId="3F755B70" w:rsidR="00F03AB3" w:rsidRPr="00792FB6" w:rsidRDefault="00F03AB3" w:rsidP="00F03AB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792FB6">
        <w:t xml:space="preserve">Настоящее Положение вступает в силу с 01 </w:t>
      </w:r>
      <w:r w:rsidR="00CE19EB" w:rsidRPr="00792FB6">
        <w:t>сентября</w:t>
      </w:r>
      <w:r w:rsidRPr="00792FB6">
        <w:t xml:space="preserve"> 202</w:t>
      </w:r>
      <w:r w:rsidR="00CE19EB" w:rsidRPr="00792FB6">
        <w:t>5</w:t>
      </w:r>
      <w:r w:rsidRPr="00792FB6">
        <w:t xml:space="preserve"> г.</w:t>
      </w:r>
    </w:p>
    <w:p w14:paraId="471B09C1" w14:textId="77BDF627" w:rsidR="00F03AB3" w:rsidRPr="00792FB6" w:rsidRDefault="00F03AB3" w:rsidP="00F03AB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792FB6">
        <w:t>Оценка эффективности работы впервые на основании настоящего Положения осуществляется по итогам периода с 01 сентября 202</w:t>
      </w:r>
      <w:r w:rsidR="00CE19EB" w:rsidRPr="00792FB6">
        <w:t>5</w:t>
      </w:r>
      <w:r w:rsidRPr="00792FB6">
        <w:t xml:space="preserve"> г. по </w:t>
      </w:r>
      <w:r w:rsidRPr="00792FB6">
        <w:br/>
        <w:t>31 августа 202</w:t>
      </w:r>
      <w:r w:rsidR="00CE19EB" w:rsidRPr="00792FB6">
        <w:t>6</w:t>
      </w:r>
      <w:r w:rsidRPr="00792FB6">
        <w:t xml:space="preserve"> г. </w:t>
      </w:r>
    </w:p>
    <w:p w14:paraId="2E9A7762" w14:textId="0D101A9B" w:rsidR="00F03AB3" w:rsidRPr="00792FB6" w:rsidRDefault="00F03AB3" w:rsidP="00F03AB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792FB6">
        <w:t>Стимулирующая выплата впервые на основании настоящего Положения устанавливается работникам с 01 сентября 202</w:t>
      </w:r>
      <w:r w:rsidR="00CE19EB" w:rsidRPr="00792FB6">
        <w:t>6</w:t>
      </w:r>
      <w:r w:rsidRPr="00792FB6">
        <w:t xml:space="preserve"> г. </w:t>
      </w:r>
    </w:p>
    <w:p w14:paraId="76E2A7AA" w14:textId="258D3352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792FB6">
        <w:t xml:space="preserve">До этого момента работникам осуществляется стимулирующая выплата в соответствии с </w:t>
      </w:r>
      <w:r w:rsidRPr="00792FB6">
        <w:rPr>
          <w:rFonts w:eastAsia="Calibri"/>
        </w:rPr>
        <w:t>Положением о системе эффективного контракта педагогических работников, относящихся к профессорско-преподавательскому составу, в ФГБОУ ВО «БГУ» № 09-</w:t>
      </w:r>
      <w:r w:rsidR="006445FC" w:rsidRPr="00792FB6">
        <w:rPr>
          <w:rFonts w:eastAsia="Calibri"/>
        </w:rPr>
        <w:t>12-53</w:t>
      </w:r>
      <w:r w:rsidRPr="00792FB6">
        <w:t xml:space="preserve">, утвержденным ученым советом ФГБОУ ВО «БГУ» </w:t>
      </w:r>
      <w:r w:rsidR="006445FC" w:rsidRPr="00792FB6">
        <w:t>25 октября 2024</w:t>
      </w:r>
      <w:r w:rsidRPr="00792FB6">
        <w:t xml:space="preserve"> г. (протокол № </w:t>
      </w:r>
      <w:r w:rsidR="006445FC" w:rsidRPr="00792FB6">
        <w:t>2</w:t>
      </w:r>
      <w:r w:rsidRPr="00792FB6">
        <w:t>), с последующими изменениями и дополнениями. Указанное Положение применяется исключительно по вопросам осуществления стимулирующих выплат, установленных в соответствии с указанным Положением по итогам оценки эффективности работы за отчетный период с 01 сентября 202</w:t>
      </w:r>
      <w:r w:rsidR="006445FC" w:rsidRPr="00792FB6">
        <w:t>4</w:t>
      </w:r>
      <w:r w:rsidRPr="00792FB6">
        <w:t xml:space="preserve"> г. по 31 августа 202</w:t>
      </w:r>
      <w:r w:rsidR="006445FC" w:rsidRPr="00792FB6">
        <w:t>5</w:t>
      </w:r>
      <w:r w:rsidRPr="00792FB6">
        <w:t xml:space="preserve"> г.</w:t>
      </w:r>
    </w:p>
    <w:p w14:paraId="70472662" w14:textId="481357D3" w:rsidR="00F03AB3" w:rsidRPr="00792FB6" w:rsidRDefault="00F03AB3" w:rsidP="00F03AB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792FB6">
        <w:t>Признать с 01 июля 202</w:t>
      </w:r>
      <w:r w:rsidR="00CE19EB" w:rsidRPr="00792FB6">
        <w:t>6</w:t>
      </w:r>
      <w:r w:rsidRPr="00792FB6">
        <w:t xml:space="preserve"> г. утратившим силу </w:t>
      </w:r>
      <w:r w:rsidRPr="00792FB6">
        <w:rPr>
          <w:rFonts w:eastAsia="Calibri"/>
        </w:rPr>
        <w:t xml:space="preserve">Положение о системе эффективного контракта педагогических работников, относящихся к профессорско-преподавательскому составу, в ФГБОУ ВО «БГУ» № </w:t>
      </w:r>
      <w:r w:rsidR="006445FC" w:rsidRPr="00792FB6">
        <w:rPr>
          <w:rFonts w:eastAsia="Calibri"/>
        </w:rPr>
        <w:t>09-12-53</w:t>
      </w:r>
      <w:r w:rsidRPr="00792FB6">
        <w:t xml:space="preserve">, утвержденное ученым советом ФГБОУ ВО «БГУ» </w:t>
      </w:r>
      <w:r w:rsidR="006445FC" w:rsidRPr="00792FB6">
        <w:t>25 октября 2024 г. (протокол № 2)</w:t>
      </w:r>
      <w:r w:rsidRPr="00792FB6">
        <w:t>, с последующими изменениями и дополнениями.</w:t>
      </w:r>
    </w:p>
    <w:p w14:paraId="749860BB" w14:textId="3E457D5E" w:rsidR="00F03AB3" w:rsidRPr="00792FB6" w:rsidRDefault="00F03AB3" w:rsidP="00F03AB3">
      <w:pPr>
        <w:rPr>
          <w:sz w:val="28"/>
          <w:szCs w:val="28"/>
        </w:rPr>
      </w:pPr>
    </w:p>
    <w:p w14:paraId="0AE76594" w14:textId="77777777" w:rsidR="006445FC" w:rsidRPr="00792FB6" w:rsidRDefault="006445FC" w:rsidP="00F03AB3">
      <w:pPr>
        <w:rPr>
          <w:sz w:val="28"/>
          <w:szCs w:val="28"/>
        </w:rPr>
      </w:pPr>
    </w:p>
    <w:p w14:paraId="14C3CBC4" w14:textId="77777777" w:rsidR="00F03AB3" w:rsidRPr="00792FB6" w:rsidRDefault="00F03AB3" w:rsidP="00F03AB3">
      <w:pPr>
        <w:rPr>
          <w:sz w:val="28"/>
          <w:szCs w:val="28"/>
        </w:rPr>
      </w:pPr>
      <w:r w:rsidRPr="00792FB6">
        <w:rPr>
          <w:sz w:val="28"/>
          <w:szCs w:val="28"/>
        </w:rPr>
        <w:t>Проректор по учебной работе</w:t>
      </w:r>
      <w:r w:rsidRPr="00792FB6">
        <w:rPr>
          <w:sz w:val="28"/>
          <w:szCs w:val="28"/>
        </w:rPr>
        <w:tab/>
      </w:r>
      <w:r w:rsidRPr="00792FB6">
        <w:rPr>
          <w:sz w:val="28"/>
          <w:szCs w:val="28"/>
        </w:rPr>
        <w:tab/>
      </w:r>
      <w:r w:rsidRPr="00792FB6">
        <w:rPr>
          <w:sz w:val="28"/>
          <w:szCs w:val="28"/>
        </w:rPr>
        <w:tab/>
      </w:r>
      <w:r w:rsidRPr="00792FB6">
        <w:rPr>
          <w:sz w:val="28"/>
          <w:szCs w:val="28"/>
        </w:rPr>
        <w:tab/>
      </w:r>
      <w:r w:rsidRPr="00792FB6">
        <w:rPr>
          <w:sz w:val="28"/>
          <w:szCs w:val="28"/>
        </w:rPr>
        <w:tab/>
      </w:r>
      <w:r w:rsidRPr="00792FB6">
        <w:rPr>
          <w:sz w:val="28"/>
          <w:szCs w:val="28"/>
        </w:rPr>
        <w:tab/>
        <w:t xml:space="preserve">     А.А. Атанов</w:t>
      </w:r>
    </w:p>
    <w:p w14:paraId="366CCBFC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</w:p>
    <w:p w14:paraId="06DA5BB7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  <w:sectPr w:rsidR="00F03AB3" w:rsidRPr="00792FB6" w:rsidSect="006445FC">
          <w:headerReference w:type="default" r:id="rId8"/>
          <w:footerReference w:type="default" r:id="rId9"/>
          <w:pgSz w:w="11906" w:h="16838" w:code="9"/>
          <w:pgMar w:top="1135" w:right="567" w:bottom="993" w:left="1701" w:header="709" w:footer="709" w:gutter="0"/>
          <w:pgNumType w:start="0"/>
          <w:cols w:space="708"/>
          <w:titlePg/>
          <w:docGrid w:linePitch="360"/>
        </w:sectPr>
      </w:pPr>
    </w:p>
    <w:p w14:paraId="01FD34CE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  <w:r w:rsidRPr="00792FB6">
        <w:lastRenderedPageBreak/>
        <w:t>Приложение 1</w:t>
      </w:r>
    </w:p>
    <w:p w14:paraId="69DF7496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  <w:r w:rsidRPr="00792FB6">
        <w:t>к Положению системе эффективного контракта педагогических работников, относящихся к профессорско-преподавательскому составу, в ФГБОУ ВО «БГУ»</w:t>
      </w:r>
    </w:p>
    <w:p w14:paraId="3C888FB6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both"/>
      </w:pPr>
    </w:p>
    <w:p w14:paraId="5DFE1534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  <w:r w:rsidRPr="00792FB6">
        <w:rPr>
          <w:b/>
        </w:rPr>
        <w:t>Система показателей и критериев эффективности работы педагогических работников, относящихся к профессорско-преподавательскому составу, в ФГБОУ ВО «БГУ»</w:t>
      </w:r>
    </w:p>
    <w:p w14:paraId="77804ECB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</w:pPr>
    </w:p>
    <w:tbl>
      <w:tblPr>
        <w:tblStyle w:val="a5"/>
        <w:tblW w:w="15271" w:type="dxa"/>
        <w:tblLook w:val="04A0" w:firstRow="1" w:lastRow="0" w:firstColumn="1" w:lastColumn="0" w:noHBand="0" w:noVBand="1"/>
      </w:tblPr>
      <w:tblGrid>
        <w:gridCol w:w="846"/>
        <w:gridCol w:w="30"/>
        <w:gridCol w:w="6"/>
        <w:gridCol w:w="4494"/>
        <w:gridCol w:w="20"/>
        <w:gridCol w:w="3514"/>
        <w:gridCol w:w="12"/>
        <w:gridCol w:w="2360"/>
        <w:gridCol w:w="8"/>
        <w:gridCol w:w="3981"/>
      </w:tblGrid>
      <w:tr w:rsidR="00F03AB3" w:rsidRPr="00792FB6" w14:paraId="01987192" w14:textId="77777777" w:rsidTr="00875320">
        <w:trPr>
          <w:cantSplit/>
          <w:tblHeader/>
        </w:trPr>
        <w:tc>
          <w:tcPr>
            <w:tcW w:w="876" w:type="dxa"/>
            <w:gridSpan w:val="2"/>
            <w:vAlign w:val="center"/>
          </w:tcPr>
          <w:p w14:paraId="105BB8F6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20" w:type="dxa"/>
            <w:gridSpan w:val="3"/>
            <w:vAlign w:val="center"/>
          </w:tcPr>
          <w:p w14:paraId="29D3688B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Показатель (критерий)</w:t>
            </w:r>
          </w:p>
        </w:tc>
        <w:tc>
          <w:tcPr>
            <w:tcW w:w="3526" w:type="dxa"/>
            <w:gridSpan w:val="2"/>
            <w:vAlign w:val="center"/>
          </w:tcPr>
          <w:p w14:paraId="2E5E78A9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Уточнение</w:t>
            </w:r>
          </w:p>
        </w:tc>
        <w:tc>
          <w:tcPr>
            <w:tcW w:w="2368" w:type="dxa"/>
            <w:gridSpan w:val="2"/>
            <w:vAlign w:val="center"/>
          </w:tcPr>
          <w:p w14:paraId="7947AEE7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3981" w:type="dxa"/>
            <w:vAlign w:val="center"/>
          </w:tcPr>
          <w:p w14:paraId="4E0DC702" w14:textId="4CF89AD9" w:rsidR="00F03AB3" w:rsidRPr="00792FB6" w:rsidRDefault="00CE19EB" w:rsidP="00CE19E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Условия назначения и п</w:t>
            </w:r>
            <w:r w:rsidR="00F03AB3" w:rsidRPr="00792FB6">
              <w:rPr>
                <w:b/>
                <w:sz w:val="24"/>
                <w:szCs w:val="24"/>
              </w:rPr>
              <w:t>одтверждение выполнения</w:t>
            </w:r>
          </w:p>
        </w:tc>
      </w:tr>
      <w:tr w:rsidR="00F03AB3" w:rsidRPr="00792FB6" w14:paraId="5D63C6E5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50499959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395" w:type="dxa"/>
            <w:gridSpan w:val="8"/>
            <w:vAlign w:val="center"/>
          </w:tcPr>
          <w:p w14:paraId="328CC4B9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F03AB3" w:rsidRPr="00792FB6" w14:paraId="34ECDE6E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57D2294A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4395" w:type="dxa"/>
            <w:gridSpan w:val="8"/>
            <w:vAlign w:val="center"/>
          </w:tcPr>
          <w:p w14:paraId="3486DD84" w14:textId="679F1E86" w:rsidR="00F03AB3" w:rsidRPr="00792FB6" w:rsidRDefault="00F03AB3" w:rsidP="008D27C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Издательская деятельность</w:t>
            </w:r>
          </w:p>
        </w:tc>
      </w:tr>
      <w:tr w:rsidR="00F03AB3" w:rsidRPr="00792FB6" w14:paraId="5539A0BF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7E1DF4C1" w14:textId="23FAC9DE" w:rsidR="00F03AB3" w:rsidRPr="00792FB6" w:rsidRDefault="00A4793C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</w:t>
            </w:r>
            <w:r w:rsidR="008D27C9" w:rsidRPr="00792FB6">
              <w:rPr>
                <w:sz w:val="24"/>
                <w:szCs w:val="24"/>
              </w:rPr>
              <w:t>.1.1</w:t>
            </w:r>
          </w:p>
        </w:tc>
        <w:tc>
          <w:tcPr>
            <w:tcW w:w="4520" w:type="dxa"/>
            <w:gridSpan w:val="3"/>
            <w:vAlign w:val="center"/>
          </w:tcPr>
          <w:p w14:paraId="5E43854D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Издание с </w:t>
            </w:r>
            <w:proofErr w:type="spellStart"/>
            <w:r w:rsidRPr="00792FB6">
              <w:rPr>
                <w:sz w:val="24"/>
                <w:szCs w:val="24"/>
              </w:rPr>
              <w:t>аффилиацией</w:t>
            </w:r>
            <w:proofErr w:type="spellEnd"/>
            <w:r w:rsidRPr="00792FB6">
              <w:rPr>
                <w:sz w:val="24"/>
                <w:szCs w:val="24"/>
              </w:rPr>
              <w:t xml:space="preserve"> с БГУ учебника с грифом Министерства науки и высшего образования РФ или соответствующего ФУМО по дисциплинам учебных планов БГУ (при условии рекомендации к изданию Редакционно-издательским советом БГУ)</w:t>
            </w:r>
          </w:p>
        </w:tc>
        <w:tc>
          <w:tcPr>
            <w:tcW w:w="3526" w:type="dxa"/>
            <w:gridSpan w:val="2"/>
            <w:vAlign w:val="center"/>
          </w:tcPr>
          <w:p w14:paraId="5F5DB81B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Учитывается только издание нового учебника объемом не менее 10 авторских листов (далее – а/л</w:t>
            </w:r>
            <w:r w:rsidRPr="00792FB6">
              <w:rPr>
                <w:rStyle w:val="ae"/>
                <w:sz w:val="24"/>
                <w:szCs w:val="24"/>
              </w:rPr>
              <w:footnoteReference w:id="1"/>
            </w:r>
            <w:r w:rsidRPr="00792FB6">
              <w:rPr>
                <w:sz w:val="24"/>
                <w:szCs w:val="24"/>
              </w:rPr>
              <w:t>).</w:t>
            </w:r>
          </w:p>
          <w:p w14:paraId="296CDB8C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Работнику устанавливается количество баллов, соответствующее его личному вкладу (по объему (</w:t>
            </w:r>
            <w:proofErr w:type="gramStart"/>
            <w:r w:rsidRPr="00792FB6">
              <w:rPr>
                <w:sz w:val="24"/>
                <w:szCs w:val="24"/>
              </w:rPr>
              <w:t>в</w:t>
            </w:r>
            <w:proofErr w:type="gramEnd"/>
            <w:r w:rsidRPr="00792FB6">
              <w:rPr>
                <w:sz w:val="24"/>
                <w:szCs w:val="24"/>
              </w:rPr>
              <w:t xml:space="preserve"> а/л) глав, разделов и т.п., автором которых является работник). В случае подготовки учебника (главы, раздела и т.п.) в соавторстве количество баллов делится на количество соавторов.</w:t>
            </w:r>
          </w:p>
        </w:tc>
        <w:tc>
          <w:tcPr>
            <w:tcW w:w="2368" w:type="dxa"/>
            <w:gridSpan w:val="2"/>
            <w:vAlign w:val="center"/>
          </w:tcPr>
          <w:p w14:paraId="502F4760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10 за 1 а/л</w:t>
            </w:r>
          </w:p>
        </w:tc>
        <w:tc>
          <w:tcPr>
            <w:tcW w:w="3981" w:type="dxa"/>
            <w:vAlign w:val="center"/>
          </w:tcPr>
          <w:p w14:paraId="40D20C96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Книга + копии титульного листа, оборота титула и страницы с выходными данными. Регистрация в АСУ «ВУЗ», АРМ «Преподаватель». Наличие в библиотеке БГУ (скриншот страницы электронного каталога сайта библиотеки БГУ).</w:t>
            </w:r>
          </w:p>
        </w:tc>
      </w:tr>
      <w:tr w:rsidR="00F03AB3" w:rsidRPr="00792FB6" w14:paraId="11C439B6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284D124F" w14:textId="2C65DABE" w:rsidR="00F03AB3" w:rsidRPr="00792FB6" w:rsidRDefault="008D27C9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1.1.2</w:t>
            </w:r>
          </w:p>
        </w:tc>
        <w:tc>
          <w:tcPr>
            <w:tcW w:w="4520" w:type="dxa"/>
            <w:gridSpan w:val="3"/>
            <w:vAlign w:val="center"/>
          </w:tcPr>
          <w:p w14:paraId="2FC424F6" w14:textId="55402186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Издание (в том числе в электронном виде) с </w:t>
            </w:r>
            <w:proofErr w:type="spellStart"/>
            <w:r w:rsidRPr="00792FB6">
              <w:rPr>
                <w:sz w:val="24"/>
                <w:szCs w:val="24"/>
              </w:rPr>
              <w:t>аффилиацией</w:t>
            </w:r>
            <w:proofErr w:type="spellEnd"/>
            <w:r w:rsidRPr="00792FB6">
              <w:rPr>
                <w:sz w:val="24"/>
                <w:szCs w:val="24"/>
              </w:rPr>
              <w:t xml:space="preserve"> с БГУ учебника по дисциплинам учебных планов БГУ или программам подготовки и научных и научно-педагогических кадров в аспирантуре БГУ (при условии рекомендации к изданию Редакционно-издательским советом БГУ)</w:t>
            </w:r>
          </w:p>
        </w:tc>
        <w:tc>
          <w:tcPr>
            <w:tcW w:w="3526" w:type="dxa"/>
            <w:gridSpan w:val="2"/>
            <w:vAlign w:val="center"/>
          </w:tcPr>
          <w:p w14:paraId="12CAB70E" w14:textId="656984DA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Учитывается только издание нового </w:t>
            </w:r>
            <w:r w:rsidR="00CE19EB" w:rsidRPr="00792FB6">
              <w:rPr>
                <w:sz w:val="24"/>
                <w:szCs w:val="24"/>
              </w:rPr>
              <w:t>учебника</w:t>
            </w:r>
            <w:r w:rsidRPr="00792FB6">
              <w:rPr>
                <w:sz w:val="24"/>
                <w:szCs w:val="24"/>
              </w:rPr>
              <w:t xml:space="preserve"> объемом не менее </w:t>
            </w:r>
            <w:proofErr w:type="gramStart"/>
            <w:r w:rsidRPr="00792FB6">
              <w:rPr>
                <w:sz w:val="24"/>
                <w:szCs w:val="24"/>
              </w:rPr>
              <w:t>6</w:t>
            </w:r>
            <w:proofErr w:type="gramEnd"/>
            <w:r w:rsidRPr="00792FB6">
              <w:rPr>
                <w:sz w:val="24"/>
                <w:szCs w:val="24"/>
              </w:rPr>
              <w:t xml:space="preserve"> а/л.</w:t>
            </w:r>
          </w:p>
          <w:p w14:paraId="05DD44B8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Работнику устанавливается количество баллов, соответствующее его личному вкладу (по объему (</w:t>
            </w:r>
            <w:proofErr w:type="gramStart"/>
            <w:r w:rsidRPr="00792FB6">
              <w:rPr>
                <w:sz w:val="24"/>
                <w:szCs w:val="24"/>
              </w:rPr>
              <w:t>в</w:t>
            </w:r>
            <w:proofErr w:type="gramEnd"/>
            <w:r w:rsidRPr="00792FB6">
              <w:rPr>
                <w:sz w:val="24"/>
                <w:szCs w:val="24"/>
              </w:rPr>
              <w:t xml:space="preserve"> а/л) глав, разделов и т.п., автором которых является работник). В случае подготовки издания (главы, раздела и т.п.) в соавторстве количество баллов делится на количество соавторов.</w:t>
            </w:r>
          </w:p>
        </w:tc>
        <w:tc>
          <w:tcPr>
            <w:tcW w:w="2368" w:type="dxa"/>
            <w:gridSpan w:val="2"/>
            <w:vAlign w:val="center"/>
          </w:tcPr>
          <w:p w14:paraId="14A1F5E7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6 за 1 а/л</w:t>
            </w:r>
          </w:p>
        </w:tc>
        <w:tc>
          <w:tcPr>
            <w:tcW w:w="3981" w:type="dxa"/>
            <w:vAlign w:val="center"/>
          </w:tcPr>
          <w:p w14:paraId="24635518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Книга + копии титульного листа, оборота титула и страницы с выходными данными (для изданий на бумажном носителе). Регистрация в АСУ «ВУЗ», АРМ «Преподаватель». Наличие в библиотеке БГУ (скриншот страницы электронного каталога сайта библиотеки БГУ) (для изданий на бумажном носителе или в электронном виде).</w:t>
            </w:r>
          </w:p>
        </w:tc>
      </w:tr>
      <w:tr w:rsidR="00F03AB3" w:rsidRPr="00792FB6" w14:paraId="4989491B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2FE6B33D" w14:textId="426CF68B" w:rsidR="00F03AB3" w:rsidRPr="00792FB6" w:rsidRDefault="008D27C9" w:rsidP="00A479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1.1.3</w:t>
            </w:r>
          </w:p>
        </w:tc>
        <w:tc>
          <w:tcPr>
            <w:tcW w:w="4520" w:type="dxa"/>
            <w:gridSpan w:val="3"/>
            <w:vAlign w:val="center"/>
          </w:tcPr>
          <w:p w14:paraId="407706DF" w14:textId="635F3770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Переиздание в последующей редакции с учетом изменений и дополнений (в том числе в электронном виде) с </w:t>
            </w:r>
            <w:proofErr w:type="spellStart"/>
            <w:r w:rsidRPr="00792FB6">
              <w:rPr>
                <w:sz w:val="24"/>
                <w:szCs w:val="24"/>
              </w:rPr>
              <w:t>аффилиацией</w:t>
            </w:r>
            <w:proofErr w:type="spellEnd"/>
            <w:r w:rsidRPr="00792FB6">
              <w:rPr>
                <w:sz w:val="24"/>
                <w:szCs w:val="24"/>
              </w:rPr>
              <w:t xml:space="preserve"> с БГУ учебника по дисциплинам учебных планов БГУ или программам подготовки и научных и научно-педагогических кадров в аспирантуре БГУ (при условии рекомендации к изданию Редакционно-издательским советом БГУ)</w:t>
            </w:r>
          </w:p>
        </w:tc>
        <w:tc>
          <w:tcPr>
            <w:tcW w:w="3526" w:type="dxa"/>
            <w:gridSpan w:val="2"/>
            <w:vAlign w:val="center"/>
          </w:tcPr>
          <w:p w14:paraId="314F7F71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Учитывается только издание измененного и доработанного учебного издания объемом не менее </w:t>
            </w:r>
            <w:proofErr w:type="gramStart"/>
            <w:r w:rsidRPr="00792FB6">
              <w:rPr>
                <w:sz w:val="24"/>
                <w:szCs w:val="24"/>
              </w:rPr>
              <w:t>6</w:t>
            </w:r>
            <w:proofErr w:type="gramEnd"/>
            <w:r w:rsidRPr="00792FB6">
              <w:rPr>
                <w:sz w:val="24"/>
                <w:szCs w:val="24"/>
              </w:rPr>
              <w:t xml:space="preserve"> а/л.</w:t>
            </w:r>
          </w:p>
          <w:p w14:paraId="51D8D124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Работнику устанавливается количество баллов, соответствующее его личному вкладу (по объему (</w:t>
            </w:r>
            <w:proofErr w:type="gramStart"/>
            <w:r w:rsidRPr="00792FB6">
              <w:rPr>
                <w:sz w:val="24"/>
                <w:szCs w:val="24"/>
              </w:rPr>
              <w:t>в</w:t>
            </w:r>
            <w:proofErr w:type="gramEnd"/>
            <w:r w:rsidRPr="00792FB6">
              <w:rPr>
                <w:sz w:val="24"/>
                <w:szCs w:val="24"/>
              </w:rPr>
              <w:t xml:space="preserve"> а/л) глав, разделов и т.п., автором которых является работник). В случае подготовки издания (главы, раздела и т.п.) в соавторстве количество баллов делится на количество соавторов.</w:t>
            </w:r>
          </w:p>
        </w:tc>
        <w:tc>
          <w:tcPr>
            <w:tcW w:w="2368" w:type="dxa"/>
            <w:gridSpan w:val="2"/>
            <w:vAlign w:val="center"/>
          </w:tcPr>
          <w:p w14:paraId="05DC29AC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2 за </w:t>
            </w:r>
            <w:proofErr w:type="gramStart"/>
            <w:r w:rsidRPr="00792FB6">
              <w:rPr>
                <w:sz w:val="24"/>
                <w:szCs w:val="24"/>
              </w:rPr>
              <w:t>1</w:t>
            </w:r>
            <w:proofErr w:type="gramEnd"/>
            <w:r w:rsidRPr="00792FB6">
              <w:rPr>
                <w:sz w:val="24"/>
                <w:szCs w:val="24"/>
              </w:rPr>
              <w:t xml:space="preserve"> а/л</w:t>
            </w:r>
          </w:p>
          <w:p w14:paraId="6A376BEC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14:paraId="6B341EAA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Книга + копии титульного листа, оборота титула и страницы с выходными данными (для изданий на бумажном носителе). Регистрация в АСУ «ВУЗ», АРМ «Преподаватель». Наличие в библиотеке БГУ (скриншот страницы электронного каталога сайта библиотеки БГУ) (для изданий на бумажном носителе или в электронном виде).</w:t>
            </w:r>
          </w:p>
        </w:tc>
      </w:tr>
      <w:tr w:rsidR="00F03AB3" w:rsidRPr="00792FB6" w14:paraId="25BBD1B1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21CFEA35" w14:textId="6B5E2C69" w:rsidR="00F03AB3" w:rsidRPr="00792FB6" w:rsidRDefault="00F03AB3" w:rsidP="008D27C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1.</w:t>
            </w:r>
            <w:r w:rsidR="008D27C9" w:rsidRPr="00792FB6">
              <w:rPr>
                <w:b/>
                <w:sz w:val="24"/>
                <w:szCs w:val="24"/>
              </w:rPr>
              <w:t>2</w:t>
            </w:r>
            <w:r w:rsidRPr="00792F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395" w:type="dxa"/>
            <w:gridSpan w:val="8"/>
            <w:vAlign w:val="center"/>
          </w:tcPr>
          <w:p w14:paraId="4058B245" w14:textId="7456C323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Развитие электронных, дистанционных ресурсов</w:t>
            </w:r>
          </w:p>
        </w:tc>
      </w:tr>
      <w:tr w:rsidR="00F03AB3" w:rsidRPr="00792FB6" w14:paraId="749795E7" w14:textId="77777777" w:rsidTr="00875320">
        <w:trPr>
          <w:cantSplit/>
        </w:trPr>
        <w:tc>
          <w:tcPr>
            <w:tcW w:w="876" w:type="dxa"/>
            <w:gridSpan w:val="2"/>
            <w:vMerge w:val="restart"/>
            <w:vAlign w:val="center"/>
          </w:tcPr>
          <w:p w14:paraId="316837DD" w14:textId="1A9BF032" w:rsidR="00F03AB3" w:rsidRPr="00792FB6" w:rsidRDefault="008D27C9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1.2.1</w:t>
            </w:r>
          </w:p>
        </w:tc>
        <w:tc>
          <w:tcPr>
            <w:tcW w:w="4520" w:type="dxa"/>
            <w:gridSpan w:val="3"/>
            <w:vMerge w:val="restart"/>
            <w:vAlign w:val="center"/>
          </w:tcPr>
          <w:p w14:paraId="0633D47B" w14:textId="70AC3660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Разработка онлайн-к</w:t>
            </w:r>
            <w:r w:rsidR="00875320" w:rsidRPr="00792FB6">
              <w:rPr>
                <w:sz w:val="24"/>
                <w:szCs w:val="24"/>
              </w:rPr>
              <w:t>урса по дисциплинам учебных планов БГУ для размещения в государственной информационной системе «Современная цифровая образовательная среда» (по решению учебно-методического совета БГУ)</w:t>
            </w:r>
          </w:p>
        </w:tc>
        <w:tc>
          <w:tcPr>
            <w:tcW w:w="3526" w:type="dxa"/>
            <w:gridSpan w:val="2"/>
            <w:vAlign w:val="center"/>
          </w:tcPr>
          <w:p w14:paraId="0D6B3932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за каждую дисциплину на русском языке каждому разработчику</w:t>
            </w:r>
          </w:p>
        </w:tc>
        <w:tc>
          <w:tcPr>
            <w:tcW w:w="2368" w:type="dxa"/>
            <w:gridSpan w:val="2"/>
            <w:vAlign w:val="center"/>
          </w:tcPr>
          <w:p w14:paraId="657DE3B7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30</w:t>
            </w:r>
          </w:p>
        </w:tc>
        <w:tc>
          <w:tcPr>
            <w:tcW w:w="3981" w:type="dxa"/>
            <w:vMerge w:val="restart"/>
            <w:vAlign w:val="center"/>
          </w:tcPr>
          <w:p w14:paraId="2995D84C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Количество баллов делится пропорционально количеству авторов курса. Заключение учебно-методического управления</w:t>
            </w:r>
          </w:p>
        </w:tc>
      </w:tr>
      <w:tr w:rsidR="00F03AB3" w:rsidRPr="00792FB6" w14:paraId="5B9D5705" w14:textId="77777777" w:rsidTr="00875320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765EA4E4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27E8C746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2831996E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за каждую дисциплину на иностранном языке (за исключением дисциплин по обучению иностранному языку) каждому разработчику</w:t>
            </w:r>
          </w:p>
        </w:tc>
        <w:tc>
          <w:tcPr>
            <w:tcW w:w="2368" w:type="dxa"/>
            <w:gridSpan w:val="2"/>
            <w:vAlign w:val="center"/>
          </w:tcPr>
          <w:p w14:paraId="11D7D200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60</w:t>
            </w:r>
          </w:p>
        </w:tc>
        <w:tc>
          <w:tcPr>
            <w:tcW w:w="3981" w:type="dxa"/>
            <w:vMerge/>
            <w:vAlign w:val="center"/>
          </w:tcPr>
          <w:p w14:paraId="1FA016F4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5320" w:rsidRPr="00792FB6" w14:paraId="14C9E9A6" w14:textId="77777777" w:rsidTr="00875320">
        <w:trPr>
          <w:cantSplit/>
        </w:trPr>
        <w:tc>
          <w:tcPr>
            <w:tcW w:w="876" w:type="dxa"/>
            <w:gridSpan w:val="2"/>
            <w:vMerge w:val="restart"/>
            <w:vAlign w:val="center"/>
          </w:tcPr>
          <w:p w14:paraId="295D07FB" w14:textId="7F7EF607" w:rsidR="00875320" w:rsidRPr="00792FB6" w:rsidRDefault="008D27C9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1.2.2</w:t>
            </w:r>
          </w:p>
        </w:tc>
        <w:tc>
          <w:tcPr>
            <w:tcW w:w="4520" w:type="dxa"/>
            <w:gridSpan w:val="3"/>
            <w:vMerge w:val="restart"/>
            <w:vAlign w:val="center"/>
          </w:tcPr>
          <w:p w14:paraId="7107FB5A" w14:textId="77777777" w:rsidR="00875320" w:rsidRPr="00792FB6" w:rsidRDefault="00875320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Реализация нового открытого онлайн-курса с </w:t>
            </w:r>
            <w:proofErr w:type="spellStart"/>
            <w:r w:rsidRPr="00792FB6">
              <w:rPr>
                <w:sz w:val="24"/>
                <w:szCs w:val="24"/>
              </w:rPr>
              <w:t>аффилиацией</w:t>
            </w:r>
            <w:proofErr w:type="spellEnd"/>
            <w:r w:rsidRPr="00792FB6">
              <w:rPr>
                <w:sz w:val="24"/>
                <w:szCs w:val="24"/>
              </w:rPr>
              <w:t xml:space="preserve"> с БГУ </w:t>
            </w:r>
          </w:p>
        </w:tc>
        <w:tc>
          <w:tcPr>
            <w:tcW w:w="3526" w:type="dxa"/>
            <w:gridSpan w:val="2"/>
            <w:vAlign w:val="center"/>
          </w:tcPr>
          <w:p w14:paraId="5A429D5C" w14:textId="180CE837" w:rsidR="00875320" w:rsidRPr="00792FB6" w:rsidRDefault="00875320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За каждый реализованный на открытых платформах</w:t>
            </w:r>
            <w:r w:rsidR="0053312C" w:rsidRPr="00792FB6">
              <w:rPr>
                <w:rStyle w:val="ae"/>
                <w:sz w:val="24"/>
                <w:szCs w:val="24"/>
              </w:rPr>
              <w:footnoteReference w:id="2"/>
            </w:r>
            <w:r w:rsidRPr="00792FB6">
              <w:rPr>
                <w:sz w:val="24"/>
                <w:szCs w:val="24"/>
              </w:rPr>
              <w:t xml:space="preserve"> курс.</w:t>
            </w:r>
          </w:p>
        </w:tc>
        <w:tc>
          <w:tcPr>
            <w:tcW w:w="2368" w:type="dxa"/>
            <w:gridSpan w:val="2"/>
            <w:vAlign w:val="center"/>
          </w:tcPr>
          <w:p w14:paraId="489BC164" w14:textId="77777777" w:rsidR="00875320" w:rsidRPr="00792FB6" w:rsidRDefault="00875320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1" w:type="dxa"/>
            <w:vMerge w:val="restart"/>
            <w:vAlign w:val="center"/>
          </w:tcPr>
          <w:p w14:paraId="1A56F38B" w14:textId="77777777" w:rsidR="00875320" w:rsidRPr="00792FB6" w:rsidRDefault="00875320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Информация учебно-методического управления</w:t>
            </w:r>
          </w:p>
        </w:tc>
      </w:tr>
      <w:tr w:rsidR="00875320" w:rsidRPr="00792FB6" w14:paraId="47EAC58C" w14:textId="77777777" w:rsidTr="00875320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21154A17" w14:textId="77777777" w:rsidR="00875320" w:rsidRPr="00792FB6" w:rsidRDefault="00875320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48C82474" w14:textId="77777777" w:rsidR="00875320" w:rsidRPr="00792FB6" w:rsidRDefault="00875320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412B56A6" w14:textId="77777777" w:rsidR="00875320" w:rsidRPr="00792FB6" w:rsidRDefault="00875320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 количеством обучающихся более 100 человек</w:t>
            </w:r>
          </w:p>
        </w:tc>
        <w:tc>
          <w:tcPr>
            <w:tcW w:w="2368" w:type="dxa"/>
            <w:gridSpan w:val="2"/>
            <w:vAlign w:val="center"/>
          </w:tcPr>
          <w:p w14:paraId="36A7F659" w14:textId="77777777" w:rsidR="00875320" w:rsidRPr="00792FB6" w:rsidRDefault="00875320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20</w:t>
            </w:r>
          </w:p>
        </w:tc>
        <w:tc>
          <w:tcPr>
            <w:tcW w:w="3981" w:type="dxa"/>
            <w:vMerge/>
            <w:vAlign w:val="center"/>
          </w:tcPr>
          <w:p w14:paraId="64A27837" w14:textId="77777777" w:rsidR="00875320" w:rsidRPr="00792FB6" w:rsidRDefault="00875320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5320" w:rsidRPr="00792FB6" w14:paraId="543AD904" w14:textId="77777777" w:rsidTr="00875320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14A97776" w14:textId="77777777" w:rsidR="00875320" w:rsidRPr="00792FB6" w:rsidRDefault="00875320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4458970D" w14:textId="77777777" w:rsidR="00875320" w:rsidRPr="00792FB6" w:rsidRDefault="00875320" w:rsidP="00875320">
            <w:pPr>
              <w:rPr>
                <w:lang w:eastAsia="en-US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2152BD4A" w14:textId="2A03CFAF" w:rsidR="00875320" w:rsidRPr="00792FB6" w:rsidRDefault="00875320" w:rsidP="000822C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 количеством обучающихся более 1000 человек</w:t>
            </w:r>
          </w:p>
        </w:tc>
        <w:tc>
          <w:tcPr>
            <w:tcW w:w="2368" w:type="dxa"/>
            <w:gridSpan w:val="2"/>
            <w:vAlign w:val="center"/>
          </w:tcPr>
          <w:p w14:paraId="7E34808B" w14:textId="77777777" w:rsidR="00875320" w:rsidRPr="00792FB6" w:rsidRDefault="00875320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100</w:t>
            </w:r>
          </w:p>
        </w:tc>
        <w:tc>
          <w:tcPr>
            <w:tcW w:w="3981" w:type="dxa"/>
            <w:vMerge/>
            <w:vAlign w:val="center"/>
          </w:tcPr>
          <w:p w14:paraId="3F344B55" w14:textId="77777777" w:rsidR="00875320" w:rsidRPr="00792FB6" w:rsidRDefault="00875320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16ED6" w:rsidRPr="00792FB6" w14:paraId="7DBAB4C2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39B52837" w14:textId="26561BAD" w:rsidR="00516ED6" w:rsidRPr="00792FB6" w:rsidRDefault="008D27C9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1.2.3</w:t>
            </w:r>
          </w:p>
        </w:tc>
        <w:tc>
          <w:tcPr>
            <w:tcW w:w="4520" w:type="dxa"/>
            <w:gridSpan w:val="3"/>
            <w:vAlign w:val="center"/>
          </w:tcPr>
          <w:p w14:paraId="75D48D89" w14:textId="0A3743F2" w:rsidR="00516ED6" w:rsidRPr="00792FB6" w:rsidRDefault="00516ED6" w:rsidP="0086233D">
            <w:pPr>
              <w:rPr>
                <w:lang w:eastAsia="en-US"/>
              </w:rPr>
            </w:pPr>
            <w:r w:rsidRPr="00792FB6">
              <w:rPr>
                <w:lang w:eastAsia="en-US"/>
              </w:rPr>
              <w:t>Разработка учебно-методического обеспечения (включая</w:t>
            </w:r>
            <w:r w:rsidR="008D27C9" w:rsidRPr="00792FB6">
              <w:rPr>
                <w:lang w:eastAsia="en-US"/>
              </w:rPr>
              <w:t xml:space="preserve"> рабочую программу дисциплины, фонды оценочных средств</w:t>
            </w:r>
            <w:r w:rsidR="0086233D" w:rsidRPr="00792FB6">
              <w:rPr>
                <w:lang w:eastAsia="en-US"/>
              </w:rPr>
              <w:t xml:space="preserve"> текущей успеваемости и промежуточной аттестации</w:t>
            </w:r>
            <w:r w:rsidR="008D27C9" w:rsidRPr="00792FB6">
              <w:rPr>
                <w:lang w:eastAsia="en-US"/>
              </w:rPr>
              <w:t>, курс лекций</w:t>
            </w:r>
            <w:r w:rsidR="0086233D" w:rsidRPr="00792FB6">
              <w:rPr>
                <w:lang w:eastAsia="en-US"/>
              </w:rPr>
              <w:t>,</w:t>
            </w:r>
            <w:r w:rsidR="008D27C9" w:rsidRPr="00792FB6">
              <w:rPr>
                <w:lang w:eastAsia="en-US"/>
              </w:rPr>
              <w:t xml:space="preserve"> </w:t>
            </w:r>
            <w:r w:rsidR="0086233D" w:rsidRPr="00792FB6">
              <w:rPr>
                <w:lang w:eastAsia="en-US"/>
              </w:rPr>
              <w:t xml:space="preserve">задания текущей </w:t>
            </w:r>
            <w:r w:rsidR="0086233D" w:rsidRPr="00792FB6">
              <w:rPr>
                <w:lang w:eastAsia="en-US"/>
              </w:rPr>
              <w:lastRenderedPageBreak/>
              <w:t xml:space="preserve">успеваемости, </w:t>
            </w:r>
            <w:r w:rsidRPr="00792FB6">
              <w:rPr>
                <w:lang w:eastAsia="en-US"/>
              </w:rPr>
              <w:t>онлайн курс</w:t>
            </w:r>
            <w:r w:rsidR="008D27C9" w:rsidRPr="00792FB6">
              <w:rPr>
                <w:lang w:eastAsia="en-US"/>
              </w:rPr>
              <w:t xml:space="preserve"> в электронном университете </w:t>
            </w:r>
            <w:r w:rsidR="008D27C9" w:rsidRPr="00792FB6">
              <w:rPr>
                <w:lang w:val="en-US" w:eastAsia="en-US"/>
              </w:rPr>
              <w:t>Moodle</w:t>
            </w:r>
            <w:r w:rsidRPr="00792FB6">
              <w:rPr>
                <w:lang w:eastAsia="en-US"/>
              </w:rPr>
              <w:t>)</w:t>
            </w:r>
            <w:r w:rsidR="00AF79F9" w:rsidRPr="00792FB6">
              <w:rPr>
                <w:lang w:eastAsia="en-US"/>
              </w:rPr>
              <w:t xml:space="preserve"> по новым дисциплинам учебн</w:t>
            </w:r>
            <w:r w:rsidR="008D27C9" w:rsidRPr="00792FB6">
              <w:rPr>
                <w:lang w:eastAsia="en-US"/>
              </w:rPr>
              <w:t>ых</w:t>
            </w:r>
            <w:r w:rsidR="00AF79F9" w:rsidRPr="00792FB6">
              <w:rPr>
                <w:lang w:eastAsia="en-US"/>
              </w:rPr>
              <w:t xml:space="preserve"> план</w:t>
            </w:r>
            <w:r w:rsidR="008D27C9" w:rsidRPr="00792FB6">
              <w:rPr>
                <w:lang w:eastAsia="en-US"/>
              </w:rPr>
              <w:t>ов</w:t>
            </w:r>
            <w:r w:rsidR="00AF79F9" w:rsidRPr="00792FB6">
              <w:rPr>
                <w:lang w:eastAsia="en-US"/>
              </w:rPr>
              <w:t xml:space="preserve"> БГУ по согласованию с заведующим кафедрой и проректором по учебной работе</w:t>
            </w:r>
          </w:p>
        </w:tc>
        <w:tc>
          <w:tcPr>
            <w:tcW w:w="3526" w:type="dxa"/>
            <w:gridSpan w:val="2"/>
            <w:vAlign w:val="center"/>
          </w:tcPr>
          <w:p w14:paraId="7646AC83" w14:textId="00A2B091" w:rsidR="00516ED6" w:rsidRPr="00792FB6" w:rsidRDefault="00AF79F9" w:rsidP="000822C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lastRenderedPageBreak/>
              <w:t>за каждую дисциплину</w:t>
            </w:r>
          </w:p>
        </w:tc>
        <w:tc>
          <w:tcPr>
            <w:tcW w:w="2368" w:type="dxa"/>
            <w:gridSpan w:val="2"/>
            <w:vAlign w:val="center"/>
          </w:tcPr>
          <w:p w14:paraId="10552597" w14:textId="6063FA4C" w:rsidR="00516ED6" w:rsidRPr="00792FB6" w:rsidRDefault="008D27C9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20</w:t>
            </w:r>
          </w:p>
        </w:tc>
        <w:tc>
          <w:tcPr>
            <w:tcW w:w="3981" w:type="dxa"/>
            <w:vAlign w:val="center"/>
          </w:tcPr>
          <w:p w14:paraId="2D8FB90B" w14:textId="7FBFBFA5" w:rsidR="00516ED6" w:rsidRPr="00792FB6" w:rsidRDefault="008D27C9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Количество баллов делится пропорционально количеству авторов курса. Заключение учебно-методического управления</w:t>
            </w:r>
          </w:p>
        </w:tc>
      </w:tr>
      <w:tr w:rsidR="00875320" w:rsidRPr="00792FB6" w14:paraId="4A10F131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70A43FD3" w14:textId="4E42DB35" w:rsidR="00875320" w:rsidRPr="00792FB6" w:rsidRDefault="00875320" w:rsidP="008D27C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lastRenderedPageBreak/>
              <w:t>1.</w:t>
            </w:r>
            <w:r w:rsidR="008D27C9" w:rsidRPr="00792FB6">
              <w:rPr>
                <w:b/>
                <w:sz w:val="24"/>
                <w:szCs w:val="24"/>
              </w:rPr>
              <w:t>3</w:t>
            </w:r>
            <w:r w:rsidRPr="00792F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395" w:type="dxa"/>
            <w:gridSpan w:val="8"/>
            <w:vAlign w:val="center"/>
          </w:tcPr>
          <w:p w14:paraId="68316588" w14:textId="77777777" w:rsidR="00875320" w:rsidRPr="00792FB6" w:rsidRDefault="00875320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Иные виды учебной деятельности</w:t>
            </w:r>
          </w:p>
        </w:tc>
      </w:tr>
      <w:tr w:rsidR="00D17411" w:rsidRPr="00792FB6" w14:paraId="36C59480" w14:textId="77777777" w:rsidTr="00875320">
        <w:trPr>
          <w:cantSplit/>
        </w:trPr>
        <w:tc>
          <w:tcPr>
            <w:tcW w:w="876" w:type="dxa"/>
            <w:gridSpan w:val="2"/>
            <w:vMerge w:val="restart"/>
            <w:vAlign w:val="center"/>
          </w:tcPr>
          <w:p w14:paraId="0701B607" w14:textId="74B49DD0" w:rsidR="00D17411" w:rsidRPr="00792FB6" w:rsidRDefault="00D17411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1.3.1</w:t>
            </w:r>
          </w:p>
          <w:p w14:paraId="67B0DA1F" w14:textId="77777777" w:rsidR="00D17411" w:rsidRPr="00792FB6" w:rsidRDefault="00D17411" w:rsidP="00875320">
            <w:pPr>
              <w:pStyle w:val="2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 w:val="restart"/>
            <w:vAlign w:val="center"/>
          </w:tcPr>
          <w:p w14:paraId="06ACBE38" w14:textId="77777777" w:rsidR="00D17411" w:rsidRPr="00792FB6" w:rsidRDefault="00D17411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Заключение договоров и руководство реализацией программ дополнительного профессионального образования (далее – ДПО)</w:t>
            </w:r>
          </w:p>
        </w:tc>
        <w:tc>
          <w:tcPr>
            <w:tcW w:w="3526" w:type="dxa"/>
            <w:gridSpan w:val="2"/>
            <w:vAlign w:val="center"/>
          </w:tcPr>
          <w:p w14:paraId="2C0A0D7D" w14:textId="77777777" w:rsidR="00D17411" w:rsidRPr="00792FB6" w:rsidRDefault="00D17411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Начисление баллов производится кураторам направлений ДПО при общей стоимости договоров за отчетный период:</w:t>
            </w:r>
          </w:p>
        </w:tc>
        <w:tc>
          <w:tcPr>
            <w:tcW w:w="2368" w:type="dxa"/>
            <w:gridSpan w:val="2"/>
            <w:vAlign w:val="center"/>
          </w:tcPr>
          <w:p w14:paraId="18B42F28" w14:textId="249C4FBF" w:rsidR="00D17411" w:rsidRPr="00792FB6" w:rsidRDefault="00D17411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1" w:type="dxa"/>
            <w:vMerge w:val="restart"/>
            <w:vAlign w:val="center"/>
          </w:tcPr>
          <w:p w14:paraId="5381D497" w14:textId="77777777" w:rsidR="00D17411" w:rsidRPr="00792FB6" w:rsidRDefault="00D17411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Справка руководителя структурного подразделения, обеспечивающего реализацию программы ДПО.</w:t>
            </w:r>
          </w:p>
        </w:tc>
      </w:tr>
      <w:tr w:rsidR="001D1F3C" w:rsidRPr="00792FB6" w14:paraId="6616E743" w14:textId="77777777" w:rsidTr="00875320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273A03DA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77B29058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18586B1E" w14:textId="39EBF566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от 0,1 до 0,5 млн руб.</w:t>
            </w:r>
          </w:p>
        </w:tc>
        <w:tc>
          <w:tcPr>
            <w:tcW w:w="2368" w:type="dxa"/>
            <w:gridSpan w:val="2"/>
            <w:vAlign w:val="center"/>
          </w:tcPr>
          <w:p w14:paraId="13122E26" w14:textId="0C561869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25</w:t>
            </w:r>
          </w:p>
        </w:tc>
        <w:tc>
          <w:tcPr>
            <w:tcW w:w="3981" w:type="dxa"/>
            <w:vMerge/>
            <w:vAlign w:val="center"/>
          </w:tcPr>
          <w:p w14:paraId="3B812FE3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D1F3C" w:rsidRPr="00792FB6" w14:paraId="5A67E2F6" w14:textId="77777777" w:rsidTr="00875320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00F5F701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77119EF4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7A0BDC51" w14:textId="17FCF7DF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от 0,5 до 1,0 млн руб.</w:t>
            </w:r>
          </w:p>
        </w:tc>
        <w:tc>
          <w:tcPr>
            <w:tcW w:w="2368" w:type="dxa"/>
            <w:gridSpan w:val="2"/>
            <w:vAlign w:val="center"/>
          </w:tcPr>
          <w:p w14:paraId="34100789" w14:textId="54692EC0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50</w:t>
            </w:r>
          </w:p>
        </w:tc>
        <w:tc>
          <w:tcPr>
            <w:tcW w:w="3981" w:type="dxa"/>
            <w:vMerge/>
            <w:vAlign w:val="center"/>
          </w:tcPr>
          <w:p w14:paraId="65FDF333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D1F3C" w:rsidRPr="00792FB6" w14:paraId="7D4657F4" w14:textId="77777777" w:rsidTr="00875320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5F5542C0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64EE9ED5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31503E7A" w14:textId="33C92808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свыше 1,0 млн руб.</w:t>
            </w:r>
          </w:p>
        </w:tc>
        <w:tc>
          <w:tcPr>
            <w:tcW w:w="2368" w:type="dxa"/>
            <w:gridSpan w:val="2"/>
            <w:vAlign w:val="center"/>
          </w:tcPr>
          <w:p w14:paraId="6E7993C7" w14:textId="69CE4C5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75</w:t>
            </w:r>
          </w:p>
        </w:tc>
        <w:tc>
          <w:tcPr>
            <w:tcW w:w="3981" w:type="dxa"/>
            <w:vMerge/>
            <w:vAlign w:val="center"/>
          </w:tcPr>
          <w:p w14:paraId="492721BE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17411" w:rsidRPr="00792FB6" w14:paraId="5ED72FE6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6BE34841" w14:textId="67B7DA9E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1.3.2</w:t>
            </w:r>
          </w:p>
        </w:tc>
        <w:tc>
          <w:tcPr>
            <w:tcW w:w="4520" w:type="dxa"/>
            <w:gridSpan w:val="3"/>
            <w:vAlign w:val="center"/>
          </w:tcPr>
          <w:p w14:paraId="0957D197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Участие в реализации программы ДПО (проведение занятий)</w:t>
            </w:r>
          </w:p>
        </w:tc>
        <w:tc>
          <w:tcPr>
            <w:tcW w:w="3526" w:type="dxa"/>
            <w:gridSpan w:val="2"/>
            <w:vAlign w:val="center"/>
          </w:tcPr>
          <w:p w14:paraId="09103798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За 1 программу</w:t>
            </w:r>
          </w:p>
        </w:tc>
        <w:tc>
          <w:tcPr>
            <w:tcW w:w="2368" w:type="dxa"/>
            <w:gridSpan w:val="2"/>
            <w:vAlign w:val="center"/>
          </w:tcPr>
          <w:p w14:paraId="4E317C5D" w14:textId="3FC2E3A5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20</w:t>
            </w:r>
          </w:p>
        </w:tc>
        <w:tc>
          <w:tcPr>
            <w:tcW w:w="3981" w:type="dxa"/>
          </w:tcPr>
          <w:p w14:paraId="5B7CD3D3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Представление проректора, курирующего систему дополнительного образования в БГУ</w:t>
            </w:r>
          </w:p>
        </w:tc>
      </w:tr>
      <w:tr w:rsidR="00D17411" w:rsidRPr="00792FB6" w14:paraId="7C77081F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00557A21" w14:textId="22A8568D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1.3.3</w:t>
            </w:r>
          </w:p>
        </w:tc>
        <w:tc>
          <w:tcPr>
            <w:tcW w:w="4520" w:type="dxa"/>
            <w:gridSpan w:val="3"/>
            <w:vAlign w:val="center"/>
          </w:tcPr>
          <w:p w14:paraId="6A3AE2DB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Разработка и практическая реализация программы ДПО</w:t>
            </w:r>
          </w:p>
        </w:tc>
        <w:tc>
          <w:tcPr>
            <w:tcW w:w="3526" w:type="dxa"/>
            <w:gridSpan w:val="2"/>
            <w:vAlign w:val="center"/>
          </w:tcPr>
          <w:p w14:paraId="701DE577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За 1 программу</w:t>
            </w:r>
          </w:p>
        </w:tc>
        <w:tc>
          <w:tcPr>
            <w:tcW w:w="2368" w:type="dxa"/>
            <w:gridSpan w:val="2"/>
            <w:vAlign w:val="center"/>
          </w:tcPr>
          <w:p w14:paraId="45F902C3" w14:textId="12A585CC" w:rsidR="00D17411" w:rsidRPr="00792FB6" w:rsidRDefault="0060690A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5</w:t>
            </w:r>
            <w:r w:rsidR="00D17411" w:rsidRPr="00792FB6">
              <w:rPr>
                <w:sz w:val="24"/>
                <w:szCs w:val="24"/>
              </w:rPr>
              <w:t>0</w:t>
            </w:r>
          </w:p>
        </w:tc>
        <w:tc>
          <w:tcPr>
            <w:tcW w:w="3981" w:type="dxa"/>
          </w:tcPr>
          <w:p w14:paraId="7CEBC87B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Представление проректора, курирующего систему дополнительного образования в БГУ</w:t>
            </w:r>
          </w:p>
        </w:tc>
      </w:tr>
      <w:tr w:rsidR="00D17411" w:rsidRPr="00792FB6" w14:paraId="225101D1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7D7F8DC3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395" w:type="dxa"/>
            <w:gridSpan w:val="8"/>
            <w:vAlign w:val="center"/>
          </w:tcPr>
          <w:p w14:paraId="216E5F76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НАУЧНАЯ ДЕЯТЕЛЬНОСТЬ</w:t>
            </w:r>
          </w:p>
        </w:tc>
      </w:tr>
      <w:tr w:rsidR="00D17411" w:rsidRPr="00792FB6" w14:paraId="41BD835F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18BF8180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14395" w:type="dxa"/>
            <w:gridSpan w:val="8"/>
            <w:vAlign w:val="center"/>
          </w:tcPr>
          <w:p w14:paraId="05D7C56C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Публикационная активность</w:t>
            </w:r>
          </w:p>
        </w:tc>
      </w:tr>
      <w:tr w:rsidR="009833B3" w:rsidRPr="00792FB6" w14:paraId="54402EBD" w14:textId="77777777" w:rsidTr="00875320">
        <w:trPr>
          <w:cantSplit/>
        </w:trPr>
        <w:tc>
          <w:tcPr>
            <w:tcW w:w="876" w:type="dxa"/>
            <w:gridSpan w:val="2"/>
            <w:vMerge w:val="restart"/>
          </w:tcPr>
          <w:p w14:paraId="496A858E" w14:textId="48B7A180" w:rsidR="009833B3" w:rsidRPr="00792FB6" w:rsidRDefault="009833B3" w:rsidP="009833B3">
            <w:pPr>
              <w:pStyle w:val="2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hanging="16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2.1.1</w:t>
            </w:r>
          </w:p>
        </w:tc>
        <w:tc>
          <w:tcPr>
            <w:tcW w:w="4520" w:type="dxa"/>
            <w:gridSpan w:val="3"/>
            <w:vMerge w:val="restart"/>
          </w:tcPr>
          <w:p w14:paraId="16926B89" w14:textId="420742E5" w:rsidR="009833B3" w:rsidRPr="00792FB6" w:rsidRDefault="009833B3" w:rsidP="009833B3">
            <w:pPr>
              <w:jc w:val="both"/>
            </w:pPr>
            <w:r w:rsidRPr="00792FB6">
              <w:t xml:space="preserve">Публикация одной научной статьи с </w:t>
            </w:r>
            <w:proofErr w:type="spellStart"/>
            <w:r w:rsidRPr="00792FB6">
              <w:t>аффилиацией</w:t>
            </w:r>
            <w:proofErr w:type="spellEnd"/>
            <w:r w:rsidRPr="00792FB6">
              <w:t xml:space="preserve"> с БГУ в ведущих  рецензируемых </w:t>
            </w:r>
            <w:r w:rsidRPr="00792FB6">
              <w:rPr>
                <w:color w:val="000000"/>
              </w:rPr>
              <w:t>российских и зарубежных научных изданиях</w:t>
            </w:r>
          </w:p>
        </w:tc>
        <w:tc>
          <w:tcPr>
            <w:tcW w:w="3526" w:type="dxa"/>
            <w:gridSpan w:val="2"/>
          </w:tcPr>
          <w:p w14:paraId="16A48E74" w14:textId="77777777" w:rsidR="009833B3" w:rsidRPr="00792FB6" w:rsidRDefault="009833B3" w:rsidP="009833B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792FB6">
              <w:rPr>
                <w:kern w:val="2"/>
                <w:sz w:val="24"/>
                <w:szCs w:val="24"/>
              </w:rPr>
              <w:t>Журналы, входящие в «Белый список» научных журналов</w:t>
            </w:r>
            <w:r w:rsidRPr="00792FB6">
              <w:rPr>
                <w:rStyle w:val="ae"/>
                <w:kern w:val="2"/>
                <w:sz w:val="24"/>
                <w:szCs w:val="24"/>
              </w:rPr>
              <w:footnoteReference w:id="3"/>
            </w:r>
          </w:p>
          <w:p w14:paraId="41F9C0D2" w14:textId="77777777" w:rsidR="009833B3" w:rsidRPr="00792FB6" w:rsidRDefault="009833B3" w:rsidP="009833B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792FB6">
              <w:rPr>
                <w:kern w:val="2"/>
                <w:sz w:val="24"/>
                <w:szCs w:val="24"/>
              </w:rPr>
              <w:t xml:space="preserve">Журналы, входящие в </w:t>
            </w:r>
            <w:r w:rsidRPr="00792FB6">
              <w:rPr>
                <w:kern w:val="2"/>
                <w:sz w:val="24"/>
                <w:szCs w:val="24"/>
                <w:lang w:val="en-US"/>
              </w:rPr>
              <w:t>RSCI</w:t>
            </w:r>
            <w:r w:rsidRPr="00792FB6">
              <w:rPr>
                <w:rStyle w:val="ae"/>
                <w:kern w:val="2"/>
                <w:sz w:val="24"/>
                <w:szCs w:val="24"/>
                <w:lang w:val="en-US"/>
              </w:rPr>
              <w:footnoteReference w:id="4"/>
            </w:r>
          </w:p>
          <w:p w14:paraId="0A341D2C" w14:textId="442106BF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kern w:val="2"/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Журналы ВАК категории К1</w:t>
            </w:r>
          </w:p>
        </w:tc>
        <w:tc>
          <w:tcPr>
            <w:tcW w:w="2368" w:type="dxa"/>
            <w:gridSpan w:val="2"/>
          </w:tcPr>
          <w:p w14:paraId="17FAB4AD" w14:textId="77777777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F20048" w14:textId="77777777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50</w:t>
            </w:r>
          </w:p>
          <w:p w14:paraId="6A017CCE" w14:textId="77777777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50</w:t>
            </w:r>
          </w:p>
          <w:p w14:paraId="0C4FCF85" w14:textId="4BADE4AF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40</w:t>
            </w:r>
          </w:p>
        </w:tc>
        <w:tc>
          <w:tcPr>
            <w:tcW w:w="3981" w:type="dxa"/>
            <w:vAlign w:val="center"/>
          </w:tcPr>
          <w:p w14:paraId="6CD8CD12" w14:textId="53983E45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Без ограничений по числу авторов и количеству публикаций</w:t>
            </w:r>
          </w:p>
        </w:tc>
      </w:tr>
      <w:tr w:rsidR="009833B3" w:rsidRPr="00792FB6" w14:paraId="674122A7" w14:textId="77777777" w:rsidTr="00875320">
        <w:trPr>
          <w:cantSplit/>
        </w:trPr>
        <w:tc>
          <w:tcPr>
            <w:tcW w:w="876" w:type="dxa"/>
            <w:gridSpan w:val="2"/>
            <w:vMerge/>
          </w:tcPr>
          <w:p w14:paraId="1E65A3C3" w14:textId="3927D8DE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</w:tcPr>
          <w:p w14:paraId="3C4837EC" w14:textId="2DE4EA8F" w:rsidR="009833B3" w:rsidRPr="00792FB6" w:rsidRDefault="009833B3" w:rsidP="009833B3">
            <w:pPr>
              <w:jc w:val="both"/>
            </w:pPr>
          </w:p>
        </w:tc>
        <w:tc>
          <w:tcPr>
            <w:tcW w:w="3526" w:type="dxa"/>
            <w:gridSpan w:val="2"/>
          </w:tcPr>
          <w:p w14:paraId="3F30B36E" w14:textId="77777777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Журналы ВАК категории К2</w:t>
            </w:r>
          </w:p>
          <w:p w14:paraId="47EFB5A2" w14:textId="33A54409" w:rsidR="009833B3" w:rsidRPr="00792FB6" w:rsidRDefault="009833B3" w:rsidP="009833B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14:paraId="5AA28A12" w14:textId="614A7FE8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20</w:t>
            </w:r>
          </w:p>
        </w:tc>
        <w:tc>
          <w:tcPr>
            <w:tcW w:w="3981" w:type="dxa"/>
            <w:vAlign w:val="center"/>
          </w:tcPr>
          <w:p w14:paraId="20A0600A" w14:textId="77777777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Баллы делятся пропорционально числу авторов статьи, в том числе не имеющих </w:t>
            </w:r>
            <w:proofErr w:type="spellStart"/>
            <w:r w:rsidRPr="00792FB6">
              <w:rPr>
                <w:sz w:val="24"/>
                <w:szCs w:val="24"/>
              </w:rPr>
              <w:t>аффилиацию</w:t>
            </w:r>
            <w:proofErr w:type="spellEnd"/>
            <w:r w:rsidRPr="00792FB6">
              <w:rPr>
                <w:sz w:val="24"/>
                <w:szCs w:val="24"/>
              </w:rPr>
              <w:t xml:space="preserve"> с БГУ. </w:t>
            </w:r>
          </w:p>
          <w:p w14:paraId="5C5C9807" w14:textId="20448355" w:rsidR="009833B3" w:rsidRPr="00792FB6" w:rsidRDefault="009833B3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Учитывается не более 4 статей за учебный год. </w:t>
            </w:r>
          </w:p>
        </w:tc>
      </w:tr>
      <w:tr w:rsidR="009833B3" w:rsidRPr="00792FB6" w14:paraId="0144E5EF" w14:textId="77777777" w:rsidTr="0053312C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48DB3FE7" w14:textId="77777777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1E2F5597" w14:textId="77777777" w:rsidR="009833B3" w:rsidRPr="00792FB6" w:rsidRDefault="009833B3" w:rsidP="009833B3">
            <w:pPr>
              <w:pStyle w:val="2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26" w:type="dxa"/>
            <w:gridSpan w:val="2"/>
          </w:tcPr>
          <w:p w14:paraId="04256A37" w14:textId="18171AF6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14:paraId="081ECFB8" w14:textId="52CA2316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14:paraId="5A9D5295" w14:textId="77777777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Скан-копии основных страниц журнала с указанием автора, названия и полных реквизитов издания. Регистрация в АСУ «ВУЗ», АРМ «Преподаватель».</w:t>
            </w:r>
          </w:p>
          <w:p w14:paraId="6075F665" w14:textId="77777777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Учитываются только публикации, проиндексированные на момент подачи данных.</w:t>
            </w:r>
          </w:p>
          <w:p w14:paraId="287A597C" w14:textId="77777777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В случае </w:t>
            </w:r>
            <w:r w:rsidRPr="00792FB6">
              <w:rPr>
                <w:kern w:val="2"/>
                <w:sz w:val="24"/>
                <w:szCs w:val="24"/>
              </w:rPr>
              <w:t xml:space="preserve">если журнал одновременно входит в «Белый список», </w:t>
            </w:r>
            <w:r w:rsidRPr="00792FB6">
              <w:rPr>
                <w:kern w:val="2"/>
                <w:sz w:val="24"/>
                <w:szCs w:val="24"/>
                <w:lang w:val="en-US"/>
              </w:rPr>
              <w:t>RSCI</w:t>
            </w:r>
            <w:r w:rsidRPr="00792FB6">
              <w:rPr>
                <w:kern w:val="2"/>
                <w:sz w:val="24"/>
                <w:szCs w:val="24"/>
              </w:rPr>
              <w:t xml:space="preserve"> и (или) перечень ВАК</w:t>
            </w:r>
            <w:r w:rsidRPr="00792FB6">
              <w:rPr>
                <w:sz w:val="24"/>
                <w:szCs w:val="24"/>
              </w:rPr>
              <w:t>, научная статья, опубликованная в нем, учитывается один раз по максимальному значению.</w:t>
            </w:r>
          </w:p>
          <w:p w14:paraId="21136CE2" w14:textId="78C7A6E3" w:rsidR="009833B3" w:rsidRPr="00792FB6" w:rsidRDefault="009833B3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Не учитываются статьи, опубликованные в соавторстве с аспирантами и соискателями ученой степени кандидата наук, научное руководство которыми осуществляет работник, если статьи опубликованы до момента принятия решения о присвоении ученой степени кандидата наук аспиранту (соискателю).</w:t>
            </w:r>
          </w:p>
        </w:tc>
      </w:tr>
      <w:tr w:rsidR="00D17411" w:rsidRPr="00792FB6" w14:paraId="1753CD04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6F0CF602" w14:textId="617362D0" w:rsidR="00D17411" w:rsidRPr="00792FB6" w:rsidRDefault="0060690A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2.1.2</w:t>
            </w:r>
          </w:p>
        </w:tc>
        <w:tc>
          <w:tcPr>
            <w:tcW w:w="4520" w:type="dxa"/>
            <w:gridSpan w:val="3"/>
            <w:vAlign w:val="center"/>
          </w:tcPr>
          <w:p w14:paraId="5F46A77B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Публикация монографии на русском языке с </w:t>
            </w:r>
            <w:proofErr w:type="spellStart"/>
            <w:r w:rsidRPr="00792FB6">
              <w:rPr>
                <w:sz w:val="24"/>
                <w:szCs w:val="24"/>
              </w:rPr>
              <w:t>аффилиацией</w:t>
            </w:r>
            <w:proofErr w:type="spellEnd"/>
            <w:r w:rsidRPr="00792FB6">
              <w:rPr>
                <w:sz w:val="24"/>
                <w:szCs w:val="24"/>
              </w:rPr>
              <w:t xml:space="preserve"> с БГУ</w:t>
            </w:r>
          </w:p>
        </w:tc>
        <w:tc>
          <w:tcPr>
            <w:tcW w:w="3526" w:type="dxa"/>
            <w:gridSpan w:val="2"/>
            <w:vAlign w:val="center"/>
          </w:tcPr>
          <w:p w14:paraId="34940428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Учитывается только издание новой монографии объемом не менее </w:t>
            </w:r>
            <w:proofErr w:type="gramStart"/>
            <w:r w:rsidRPr="00792FB6">
              <w:rPr>
                <w:sz w:val="24"/>
                <w:szCs w:val="24"/>
              </w:rPr>
              <w:t>10</w:t>
            </w:r>
            <w:proofErr w:type="gramEnd"/>
            <w:r w:rsidRPr="00792FB6">
              <w:rPr>
                <w:sz w:val="24"/>
                <w:szCs w:val="24"/>
              </w:rPr>
              <w:t xml:space="preserve"> а/л.</w:t>
            </w:r>
          </w:p>
          <w:p w14:paraId="2D7050A5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Работнику устанавливается количество баллов, соответствующее его личному вкладу (по объему (</w:t>
            </w:r>
            <w:proofErr w:type="gramStart"/>
            <w:r w:rsidRPr="00792FB6">
              <w:rPr>
                <w:sz w:val="24"/>
                <w:szCs w:val="24"/>
              </w:rPr>
              <w:t>в</w:t>
            </w:r>
            <w:proofErr w:type="gramEnd"/>
            <w:r w:rsidRPr="00792FB6">
              <w:rPr>
                <w:sz w:val="24"/>
                <w:szCs w:val="24"/>
              </w:rPr>
              <w:t xml:space="preserve"> а/л) глав, разделов и т.п., автором которых является работник). В случае подготовки монографии (главы, раздела и т.п.) в соавторстве количество баллов делится на количество соавторов.</w:t>
            </w:r>
          </w:p>
        </w:tc>
        <w:tc>
          <w:tcPr>
            <w:tcW w:w="2368" w:type="dxa"/>
            <w:gridSpan w:val="2"/>
            <w:vAlign w:val="center"/>
          </w:tcPr>
          <w:p w14:paraId="48D282D0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20 за 1 а/л</w:t>
            </w:r>
          </w:p>
        </w:tc>
        <w:tc>
          <w:tcPr>
            <w:tcW w:w="3981" w:type="dxa"/>
            <w:vAlign w:val="center"/>
          </w:tcPr>
          <w:p w14:paraId="4EF13A3B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Книга + копии титульного листа, оборота титула и страницы с выходными данными. Регистрация в АСУ «ВУЗ», АРМ «Преподаватель». Наличие в библиотеке БГУ (скриншот страницы электронного каталога сайта библиотеки БГУ).</w:t>
            </w:r>
          </w:p>
        </w:tc>
      </w:tr>
      <w:tr w:rsidR="00D17411" w:rsidRPr="00792FB6" w14:paraId="14079C28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04ECD54B" w14:textId="485BF4E7" w:rsidR="00D17411" w:rsidRPr="00792FB6" w:rsidRDefault="0060690A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2.1.3</w:t>
            </w:r>
          </w:p>
        </w:tc>
        <w:tc>
          <w:tcPr>
            <w:tcW w:w="4520" w:type="dxa"/>
            <w:gridSpan w:val="3"/>
            <w:vAlign w:val="center"/>
          </w:tcPr>
          <w:p w14:paraId="0CBF52A0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Публикация монографии за рубежом на иностранном языке с </w:t>
            </w:r>
            <w:proofErr w:type="spellStart"/>
            <w:r w:rsidRPr="00792FB6">
              <w:rPr>
                <w:sz w:val="24"/>
                <w:szCs w:val="24"/>
              </w:rPr>
              <w:t>аффилиацией</w:t>
            </w:r>
            <w:proofErr w:type="spellEnd"/>
            <w:r w:rsidRPr="00792FB6">
              <w:rPr>
                <w:sz w:val="24"/>
                <w:szCs w:val="24"/>
              </w:rPr>
              <w:t xml:space="preserve"> с БГУ</w:t>
            </w:r>
          </w:p>
        </w:tc>
        <w:tc>
          <w:tcPr>
            <w:tcW w:w="3526" w:type="dxa"/>
            <w:gridSpan w:val="2"/>
            <w:vAlign w:val="center"/>
          </w:tcPr>
          <w:p w14:paraId="22D17654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Учитывается только издание новой монографии объемом не менее </w:t>
            </w:r>
            <w:proofErr w:type="gramStart"/>
            <w:r w:rsidRPr="00792FB6">
              <w:rPr>
                <w:sz w:val="24"/>
                <w:szCs w:val="24"/>
              </w:rPr>
              <w:t>10</w:t>
            </w:r>
            <w:proofErr w:type="gramEnd"/>
            <w:r w:rsidRPr="00792FB6">
              <w:rPr>
                <w:sz w:val="24"/>
                <w:szCs w:val="24"/>
              </w:rPr>
              <w:t xml:space="preserve"> а/л.</w:t>
            </w:r>
          </w:p>
          <w:p w14:paraId="58B542D1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Работнику устанавливается количество баллов, соответствующее его личному вкладу (по объему (</w:t>
            </w:r>
            <w:proofErr w:type="gramStart"/>
            <w:r w:rsidRPr="00792FB6">
              <w:rPr>
                <w:sz w:val="24"/>
                <w:szCs w:val="24"/>
              </w:rPr>
              <w:t>в</w:t>
            </w:r>
            <w:proofErr w:type="gramEnd"/>
            <w:r w:rsidRPr="00792FB6">
              <w:rPr>
                <w:sz w:val="24"/>
                <w:szCs w:val="24"/>
              </w:rPr>
              <w:t xml:space="preserve"> а/л) глав, разделов и т.п., автором которых является работник). В случае подготовки монографии (главы, раздела и т.п.) в соавторстве количество баллов делится на количество соавторов.</w:t>
            </w:r>
          </w:p>
        </w:tc>
        <w:tc>
          <w:tcPr>
            <w:tcW w:w="2368" w:type="dxa"/>
            <w:gridSpan w:val="2"/>
            <w:vAlign w:val="center"/>
          </w:tcPr>
          <w:p w14:paraId="3CD11EA6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30 за 1 а/л</w:t>
            </w:r>
          </w:p>
        </w:tc>
        <w:tc>
          <w:tcPr>
            <w:tcW w:w="3981" w:type="dxa"/>
            <w:vAlign w:val="center"/>
          </w:tcPr>
          <w:p w14:paraId="3D918E29" w14:textId="77777777" w:rsidR="00D17411" w:rsidRPr="00792FB6" w:rsidRDefault="00D17411" w:rsidP="00D1741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Книга + копии титульного листа, оборота титула и страницы с выходными данными. Регистрация в АСУ «ВУЗ», АРМ «Преподаватель». Наличие в библиотеке БГУ (скриншот страницы электронного каталога сайта библиотеки БГУ).</w:t>
            </w:r>
          </w:p>
        </w:tc>
      </w:tr>
      <w:tr w:rsidR="0060690A" w:rsidRPr="00792FB6" w14:paraId="0CC1550C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63F62202" w14:textId="470157CB" w:rsidR="0060690A" w:rsidRPr="00792FB6" w:rsidRDefault="0060690A" w:rsidP="0060690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2.1.4</w:t>
            </w:r>
          </w:p>
        </w:tc>
        <w:tc>
          <w:tcPr>
            <w:tcW w:w="4520" w:type="dxa"/>
            <w:gridSpan w:val="3"/>
            <w:vAlign w:val="center"/>
          </w:tcPr>
          <w:p w14:paraId="7483A1AE" w14:textId="60BED66C" w:rsidR="0060690A" w:rsidRPr="00792FB6" w:rsidRDefault="0060690A" w:rsidP="0060690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Прирост индекса </w:t>
            </w:r>
            <w:proofErr w:type="spellStart"/>
            <w:r w:rsidRPr="00792FB6">
              <w:rPr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3526" w:type="dxa"/>
            <w:gridSpan w:val="2"/>
            <w:vAlign w:val="center"/>
          </w:tcPr>
          <w:p w14:paraId="44E1ECBB" w14:textId="77777777" w:rsidR="0060690A" w:rsidRDefault="0060690A" w:rsidP="00FA4C6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Учитывается прирост индекс</w:t>
            </w:r>
            <w:r w:rsidR="009833B3" w:rsidRPr="00792FB6">
              <w:rPr>
                <w:sz w:val="24"/>
                <w:szCs w:val="24"/>
              </w:rPr>
              <w:t>а</w:t>
            </w:r>
            <w:r w:rsidRPr="00792FB6">
              <w:rPr>
                <w:sz w:val="24"/>
                <w:szCs w:val="24"/>
              </w:rPr>
              <w:t xml:space="preserve"> </w:t>
            </w:r>
            <w:proofErr w:type="spellStart"/>
            <w:r w:rsidRPr="00792FB6">
              <w:rPr>
                <w:sz w:val="24"/>
                <w:szCs w:val="24"/>
              </w:rPr>
              <w:t>Хирша</w:t>
            </w:r>
            <w:proofErr w:type="spellEnd"/>
            <w:r w:rsidRPr="00792FB6">
              <w:rPr>
                <w:sz w:val="24"/>
                <w:szCs w:val="24"/>
              </w:rPr>
              <w:t>,</w:t>
            </w:r>
            <w:r w:rsidR="00FA4C60" w:rsidRPr="00792FB6">
              <w:rPr>
                <w:sz w:val="24"/>
                <w:szCs w:val="24"/>
              </w:rPr>
              <w:t xml:space="preserve"> равного или превышающего 5,</w:t>
            </w:r>
            <w:r w:rsidR="001966C4" w:rsidRPr="00792FB6">
              <w:rPr>
                <w:sz w:val="24"/>
                <w:szCs w:val="24"/>
              </w:rPr>
              <w:t xml:space="preserve"> по сравнению с прошлым </w:t>
            </w:r>
            <w:r w:rsidR="00CE19EB" w:rsidRPr="00792FB6">
              <w:rPr>
                <w:sz w:val="24"/>
                <w:szCs w:val="24"/>
              </w:rPr>
              <w:t>отчетным периодом</w:t>
            </w:r>
            <w:r w:rsidR="001966C4" w:rsidRPr="00792FB6">
              <w:rPr>
                <w:sz w:val="24"/>
                <w:szCs w:val="24"/>
              </w:rPr>
              <w:t>,</w:t>
            </w:r>
            <w:r w:rsidRPr="00792FB6">
              <w:rPr>
                <w:sz w:val="24"/>
                <w:szCs w:val="24"/>
              </w:rPr>
              <w:t xml:space="preserve"> рассчитанный по публикациям РИНЦ без учета </w:t>
            </w:r>
            <w:proofErr w:type="spellStart"/>
            <w:r w:rsidR="00FA4C60" w:rsidRPr="00792FB6">
              <w:rPr>
                <w:sz w:val="24"/>
                <w:szCs w:val="24"/>
              </w:rPr>
              <w:t>самоцитирований</w:t>
            </w:r>
            <w:proofErr w:type="spellEnd"/>
          </w:p>
          <w:p w14:paraId="78DE932F" w14:textId="0D16F5D7" w:rsidR="00370351" w:rsidRPr="00792FB6" w:rsidRDefault="00370351" w:rsidP="00FA4C6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vAlign w:val="center"/>
          </w:tcPr>
          <w:p w14:paraId="0DC15F66" w14:textId="5B02B104" w:rsidR="0060690A" w:rsidRPr="00792FB6" w:rsidRDefault="001966C4" w:rsidP="0060690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 балла за единицу прироста</w:t>
            </w:r>
          </w:p>
        </w:tc>
        <w:tc>
          <w:tcPr>
            <w:tcW w:w="3981" w:type="dxa"/>
            <w:vAlign w:val="center"/>
          </w:tcPr>
          <w:p w14:paraId="4E758021" w14:textId="740B5515" w:rsidR="0060690A" w:rsidRPr="00792FB6" w:rsidRDefault="0060690A" w:rsidP="009833B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Данные РИНЦ на конец отчетного периода</w:t>
            </w:r>
            <w:r w:rsidR="009833B3" w:rsidRPr="00792FB6">
              <w:rPr>
                <w:sz w:val="24"/>
                <w:szCs w:val="24"/>
              </w:rPr>
              <w:t xml:space="preserve"> (гиперссылка РИНЦ) и на конец предыдущего периода (скриншот)</w:t>
            </w:r>
          </w:p>
        </w:tc>
      </w:tr>
      <w:tr w:rsidR="0060690A" w:rsidRPr="00792FB6" w14:paraId="09412841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6B273224" w14:textId="045E38FC" w:rsidR="0060690A" w:rsidRPr="00792FB6" w:rsidRDefault="0060690A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2.</w:t>
            </w:r>
            <w:r w:rsidR="001966C4" w:rsidRPr="00792FB6">
              <w:rPr>
                <w:b/>
                <w:sz w:val="24"/>
                <w:szCs w:val="24"/>
              </w:rPr>
              <w:t>2</w:t>
            </w:r>
            <w:r w:rsidRPr="00792F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395" w:type="dxa"/>
            <w:gridSpan w:val="8"/>
            <w:vAlign w:val="center"/>
          </w:tcPr>
          <w:p w14:paraId="59BB8098" w14:textId="77777777" w:rsidR="0060690A" w:rsidRPr="00792FB6" w:rsidRDefault="0060690A" w:rsidP="0060690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Результаты интеллектуальной деятельности</w:t>
            </w:r>
          </w:p>
        </w:tc>
      </w:tr>
      <w:tr w:rsidR="0060690A" w:rsidRPr="00792FB6" w14:paraId="469E81B0" w14:textId="77777777" w:rsidTr="00875320">
        <w:trPr>
          <w:cantSplit/>
        </w:trPr>
        <w:tc>
          <w:tcPr>
            <w:tcW w:w="876" w:type="dxa"/>
            <w:gridSpan w:val="2"/>
            <w:vMerge w:val="restart"/>
            <w:vAlign w:val="center"/>
          </w:tcPr>
          <w:p w14:paraId="23B201B5" w14:textId="1D07A4EE" w:rsidR="0060690A" w:rsidRPr="00792FB6" w:rsidRDefault="001966C4" w:rsidP="0060690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2.2.1</w:t>
            </w:r>
          </w:p>
        </w:tc>
        <w:tc>
          <w:tcPr>
            <w:tcW w:w="4520" w:type="dxa"/>
            <w:gridSpan w:val="3"/>
            <w:vMerge w:val="restart"/>
            <w:vAlign w:val="center"/>
          </w:tcPr>
          <w:p w14:paraId="7EF84A27" w14:textId="77777777" w:rsidR="0060690A" w:rsidRPr="00792FB6" w:rsidRDefault="0060690A" w:rsidP="0060690A">
            <w:pPr>
              <w:jc w:val="both"/>
            </w:pPr>
            <w:r w:rsidRPr="00792FB6">
              <w:t>Заключение лицензионного договора на результаты интеллектуальной деятельности</w:t>
            </w:r>
            <w:r w:rsidRPr="00792FB6">
              <w:rPr>
                <w:rFonts w:eastAsiaTheme="minorHAnsi"/>
                <w:lang w:eastAsia="en-US"/>
              </w:rPr>
              <w:t>, правообладателем</w:t>
            </w:r>
            <w:r w:rsidRPr="00792FB6">
              <w:rPr>
                <w:rFonts w:eastAsiaTheme="minorHAnsi"/>
                <w:b/>
                <w:lang w:eastAsia="en-US"/>
              </w:rPr>
              <w:t xml:space="preserve"> </w:t>
            </w:r>
            <w:r w:rsidRPr="00792FB6">
              <w:rPr>
                <w:rFonts w:eastAsiaTheme="minorHAnsi"/>
                <w:lang w:eastAsia="en-US"/>
              </w:rPr>
              <w:t>которых является БГУ и автором которых является работник</w:t>
            </w:r>
          </w:p>
        </w:tc>
        <w:tc>
          <w:tcPr>
            <w:tcW w:w="3526" w:type="dxa"/>
            <w:gridSpan w:val="2"/>
            <w:vAlign w:val="center"/>
          </w:tcPr>
          <w:p w14:paraId="1641AC5D" w14:textId="77777777" w:rsidR="0060690A" w:rsidRPr="00792FB6" w:rsidRDefault="0060690A" w:rsidP="0060690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В зависимости от цены договора:</w:t>
            </w:r>
          </w:p>
        </w:tc>
        <w:tc>
          <w:tcPr>
            <w:tcW w:w="2368" w:type="dxa"/>
            <w:gridSpan w:val="2"/>
            <w:vAlign w:val="center"/>
          </w:tcPr>
          <w:p w14:paraId="707E185D" w14:textId="77777777" w:rsidR="0060690A" w:rsidRPr="00792FB6" w:rsidRDefault="0060690A" w:rsidP="0060690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1" w:type="dxa"/>
            <w:vMerge w:val="restart"/>
            <w:vAlign w:val="center"/>
          </w:tcPr>
          <w:p w14:paraId="3079AAE9" w14:textId="5F93227B" w:rsidR="00370351" w:rsidRPr="00792FB6" w:rsidRDefault="0060690A" w:rsidP="0060690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Копия лицензионного договора. Баллы делятся пропорционально числу авторов, в том числе не имеющих </w:t>
            </w:r>
            <w:proofErr w:type="spellStart"/>
            <w:r w:rsidRPr="00792FB6">
              <w:rPr>
                <w:sz w:val="24"/>
                <w:szCs w:val="24"/>
              </w:rPr>
              <w:t>аффилиацию</w:t>
            </w:r>
            <w:proofErr w:type="spellEnd"/>
            <w:r w:rsidRPr="00792FB6">
              <w:rPr>
                <w:sz w:val="24"/>
                <w:szCs w:val="24"/>
              </w:rPr>
              <w:t xml:space="preserve"> с БГУ.</w:t>
            </w:r>
          </w:p>
        </w:tc>
      </w:tr>
      <w:tr w:rsidR="001D1F3C" w:rsidRPr="00792FB6" w14:paraId="4B4158C4" w14:textId="77777777" w:rsidTr="00875320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49E21CFF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027F373C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6576AF0B" w14:textId="3DA4EE5B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от 0,1 до 0,5 млн руб.</w:t>
            </w:r>
          </w:p>
        </w:tc>
        <w:tc>
          <w:tcPr>
            <w:tcW w:w="2368" w:type="dxa"/>
            <w:gridSpan w:val="2"/>
            <w:vAlign w:val="center"/>
          </w:tcPr>
          <w:p w14:paraId="15262652" w14:textId="0DCF4F41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25</w:t>
            </w:r>
          </w:p>
        </w:tc>
        <w:tc>
          <w:tcPr>
            <w:tcW w:w="3981" w:type="dxa"/>
            <w:vMerge/>
            <w:vAlign w:val="center"/>
          </w:tcPr>
          <w:p w14:paraId="7398E2CA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D1F3C" w:rsidRPr="00792FB6" w14:paraId="136CEFD7" w14:textId="77777777" w:rsidTr="00875320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24F73AEF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3B9CB399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05A2C715" w14:textId="1BBF1D79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от 0,5 до 1,0 млн руб.</w:t>
            </w:r>
          </w:p>
        </w:tc>
        <w:tc>
          <w:tcPr>
            <w:tcW w:w="2368" w:type="dxa"/>
            <w:gridSpan w:val="2"/>
            <w:vAlign w:val="center"/>
          </w:tcPr>
          <w:p w14:paraId="50BC2394" w14:textId="1C99C918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50</w:t>
            </w:r>
          </w:p>
        </w:tc>
        <w:tc>
          <w:tcPr>
            <w:tcW w:w="3981" w:type="dxa"/>
            <w:vMerge/>
            <w:vAlign w:val="center"/>
          </w:tcPr>
          <w:p w14:paraId="5CADD262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D1F3C" w:rsidRPr="00792FB6" w14:paraId="1AACF8D3" w14:textId="77777777" w:rsidTr="00875320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5539D6B5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26EEC229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309B61A8" w14:textId="0F6542FB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свыше 1,0 млн руб.</w:t>
            </w:r>
          </w:p>
        </w:tc>
        <w:tc>
          <w:tcPr>
            <w:tcW w:w="2368" w:type="dxa"/>
            <w:gridSpan w:val="2"/>
            <w:vAlign w:val="center"/>
          </w:tcPr>
          <w:p w14:paraId="53FE3DCD" w14:textId="505D5D7B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75</w:t>
            </w:r>
          </w:p>
        </w:tc>
        <w:tc>
          <w:tcPr>
            <w:tcW w:w="3981" w:type="dxa"/>
            <w:vMerge/>
            <w:vAlign w:val="center"/>
          </w:tcPr>
          <w:p w14:paraId="5B95BE28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966C4" w:rsidRPr="00792FB6" w14:paraId="34F28687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78D26687" w14:textId="440B7CCB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2.2.2</w:t>
            </w:r>
          </w:p>
        </w:tc>
        <w:tc>
          <w:tcPr>
            <w:tcW w:w="4520" w:type="dxa"/>
            <w:gridSpan w:val="3"/>
            <w:vAlign w:val="center"/>
          </w:tcPr>
          <w:p w14:paraId="3AB44BDE" w14:textId="77777777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Получение патента на изобретение, если патентообладателем является БГУ</w:t>
            </w:r>
          </w:p>
        </w:tc>
        <w:tc>
          <w:tcPr>
            <w:tcW w:w="3526" w:type="dxa"/>
            <w:gridSpan w:val="2"/>
            <w:vAlign w:val="center"/>
          </w:tcPr>
          <w:p w14:paraId="31CF632F" w14:textId="77777777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vAlign w:val="center"/>
          </w:tcPr>
          <w:p w14:paraId="7C1CCC40" w14:textId="77777777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40</w:t>
            </w:r>
          </w:p>
        </w:tc>
        <w:tc>
          <w:tcPr>
            <w:tcW w:w="3981" w:type="dxa"/>
            <w:vAlign w:val="center"/>
          </w:tcPr>
          <w:p w14:paraId="583456DF" w14:textId="77777777" w:rsidR="001966C4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Копия свидетельства о регистрации. Баллы делятся пропорционально числу авторов, в том числе не имеющих </w:t>
            </w:r>
            <w:proofErr w:type="spellStart"/>
            <w:r w:rsidRPr="00792FB6">
              <w:rPr>
                <w:sz w:val="24"/>
                <w:szCs w:val="24"/>
              </w:rPr>
              <w:lastRenderedPageBreak/>
              <w:t>аффилиацию</w:t>
            </w:r>
            <w:proofErr w:type="spellEnd"/>
            <w:r w:rsidRPr="00792FB6">
              <w:rPr>
                <w:sz w:val="24"/>
                <w:szCs w:val="24"/>
              </w:rPr>
              <w:t xml:space="preserve"> с БГУ.</w:t>
            </w:r>
          </w:p>
          <w:p w14:paraId="77D4ACB5" w14:textId="38380569" w:rsidR="00370351" w:rsidRPr="00792FB6" w:rsidRDefault="00370351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966C4" w:rsidRPr="00792FB6" w14:paraId="6E0253CB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571FBCBD" w14:textId="10CA2792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4520" w:type="dxa"/>
            <w:gridSpan w:val="3"/>
            <w:vAlign w:val="center"/>
          </w:tcPr>
          <w:p w14:paraId="77987460" w14:textId="77777777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Получение патента на полезную модель / промышленный образец, если патентообладателем является БГУ</w:t>
            </w:r>
          </w:p>
        </w:tc>
        <w:tc>
          <w:tcPr>
            <w:tcW w:w="3526" w:type="dxa"/>
            <w:gridSpan w:val="2"/>
            <w:vAlign w:val="center"/>
          </w:tcPr>
          <w:p w14:paraId="2EB57F49" w14:textId="77777777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vAlign w:val="center"/>
          </w:tcPr>
          <w:p w14:paraId="03E0E977" w14:textId="77777777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30</w:t>
            </w:r>
          </w:p>
        </w:tc>
        <w:tc>
          <w:tcPr>
            <w:tcW w:w="3981" w:type="dxa"/>
            <w:vAlign w:val="center"/>
          </w:tcPr>
          <w:p w14:paraId="21AD9F55" w14:textId="77777777" w:rsidR="001966C4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Копия свидетельства о регистрации. Баллы делятся пропорционально числу авторов, в том числе не имеющих </w:t>
            </w:r>
            <w:proofErr w:type="spellStart"/>
            <w:r w:rsidRPr="00792FB6">
              <w:rPr>
                <w:sz w:val="24"/>
                <w:szCs w:val="24"/>
              </w:rPr>
              <w:t>аффилиацию</w:t>
            </w:r>
            <w:proofErr w:type="spellEnd"/>
            <w:r w:rsidRPr="00792FB6">
              <w:rPr>
                <w:sz w:val="24"/>
                <w:szCs w:val="24"/>
              </w:rPr>
              <w:t xml:space="preserve"> с БГУ.</w:t>
            </w:r>
          </w:p>
          <w:p w14:paraId="66693AD1" w14:textId="0244BA59" w:rsidR="00370351" w:rsidRPr="00792FB6" w:rsidRDefault="00370351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966C4" w:rsidRPr="00792FB6" w14:paraId="396FD1BA" w14:textId="77777777" w:rsidTr="0086233D">
        <w:trPr>
          <w:cantSplit/>
        </w:trPr>
        <w:tc>
          <w:tcPr>
            <w:tcW w:w="876" w:type="dxa"/>
            <w:gridSpan w:val="2"/>
            <w:tcBorders>
              <w:bottom w:val="single" w:sz="4" w:space="0" w:color="auto"/>
            </w:tcBorders>
            <w:vAlign w:val="center"/>
          </w:tcPr>
          <w:p w14:paraId="6A5573DA" w14:textId="1CD2E7C0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2.2.4</w:t>
            </w:r>
          </w:p>
        </w:tc>
        <w:tc>
          <w:tcPr>
            <w:tcW w:w="4520" w:type="dxa"/>
            <w:gridSpan w:val="3"/>
            <w:tcBorders>
              <w:bottom w:val="single" w:sz="4" w:space="0" w:color="auto"/>
            </w:tcBorders>
            <w:vAlign w:val="center"/>
          </w:tcPr>
          <w:p w14:paraId="6B4A5B9E" w14:textId="77777777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Регистрация баз данных и авторские свидетельства на программы ЭВМ, секрета производства (ноу-хау, если правообладателем является БГУ</w:t>
            </w:r>
          </w:p>
        </w:tc>
        <w:tc>
          <w:tcPr>
            <w:tcW w:w="3526" w:type="dxa"/>
            <w:gridSpan w:val="2"/>
            <w:tcBorders>
              <w:bottom w:val="single" w:sz="4" w:space="0" w:color="auto"/>
            </w:tcBorders>
            <w:vAlign w:val="center"/>
          </w:tcPr>
          <w:p w14:paraId="1EA9AC0B" w14:textId="77777777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14:paraId="6E39EE58" w14:textId="77777777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20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vAlign w:val="center"/>
          </w:tcPr>
          <w:p w14:paraId="18132B46" w14:textId="77777777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Не более четырех свидетельств на одного автора.</w:t>
            </w:r>
          </w:p>
          <w:p w14:paraId="281289EF" w14:textId="77777777" w:rsidR="001966C4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Баллы делятся пропорционально числу авторов, в том числе не имеющих </w:t>
            </w:r>
            <w:proofErr w:type="spellStart"/>
            <w:r w:rsidRPr="00792FB6">
              <w:rPr>
                <w:sz w:val="24"/>
                <w:szCs w:val="24"/>
              </w:rPr>
              <w:t>аффилиацию</w:t>
            </w:r>
            <w:proofErr w:type="spellEnd"/>
            <w:r w:rsidRPr="00792FB6">
              <w:rPr>
                <w:sz w:val="24"/>
                <w:szCs w:val="24"/>
              </w:rPr>
              <w:t xml:space="preserve"> с БГУ.</w:t>
            </w:r>
            <w:r w:rsidRPr="00792FB6">
              <w:rPr>
                <w:b/>
                <w:sz w:val="24"/>
                <w:szCs w:val="24"/>
              </w:rPr>
              <w:t xml:space="preserve"> </w:t>
            </w:r>
            <w:r w:rsidRPr="00792FB6">
              <w:rPr>
                <w:sz w:val="24"/>
                <w:szCs w:val="24"/>
              </w:rPr>
              <w:t>Копия свидетельства о регистрации</w:t>
            </w:r>
          </w:p>
          <w:p w14:paraId="3F79A9B1" w14:textId="05362CDC" w:rsidR="00370351" w:rsidRPr="00792FB6" w:rsidRDefault="00370351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966C4" w:rsidRPr="00792FB6" w14:paraId="78B32108" w14:textId="77777777" w:rsidTr="0086233D">
        <w:trPr>
          <w:cantSplit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B54F" w14:textId="37D87A16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1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785B" w14:textId="77777777" w:rsidR="001966C4" w:rsidRPr="00792FB6" w:rsidRDefault="001966C4" w:rsidP="001966C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Иные виды научной деятельности</w:t>
            </w:r>
          </w:p>
        </w:tc>
      </w:tr>
      <w:tr w:rsidR="00792FB6" w:rsidRPr="00792FB6" w14:paraId="033AD9A6" w14:textId="77777777" w:rsidTr="00964802">
        <w:trPr>
          <w:cantSplit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5313684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2.3.1</w:t>
            </w:r>
          </w:p>
        </w:tc>
        <w:tc>
          <w:tcPr>
            <w:tcW w:w="452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C050BDE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Заключение хозяйственных договоров на выполнение НИР, иных соглашений, контрактов на выполнение НИР по итогам выигранных грантов и конкурсов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</w:tcBorders>
            <w:vAlign w:val="center"/>
          </w:tcPr>
          <w:p w14:paraId="78A51A0A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792FB6">
              <w:rPr>
                <w:sz w:val="22"/>
                <w:szCs w:val="24"/>
              </w:rPr>
              <w:t>Руководителю НИР с правом распределения баллов исполнителям договоров. Баллы начисляются при условии поступления финансирования на счет университета в отчетном периоде.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</w:tcBorders>
            <w:vAlign w:val="center"/>
          </w:tcPr>
          <w:p w14:paraId="70E4DC07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981" w:type="dxa"/>
            <w:vMerge w:val="restart"/>
            <w:tcBorders>
              <w:top w:val="single" w:sz="4" w:space="0" w:color="auto"/>
            </w:tcBorders>
            <w:vAlign w:val="center"/>
          </w:tcPr>
          <w:p w14:paraId="16D9F60D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Копия договора. Представление руководителя договора по распределению баллов исполнителям.</w:t>
            </w:r>
          </w:p>
          <w:p w14:paraId="42C10DCA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2FB6" w:rsidRPr="00792FB6" w14:paraId="11A1CFFD" w14:textId="77777777" w:rsidTr="00964802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03BC71ED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6F6B428D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94" w:type="dxa"/>
            <w:gridSpan w:val="4"/>
            <w:vAlign w:val="center"/>
          </w:tcPr>
          <w:p w14:paraId="00E50790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В зависимости от цены этапа договора в отчетном году:</w:t>
            </w:r>
          </w:p>
        </w:tc>
        <w:tc>
          <w:tcPr>
            <w:tcW w:w="3981" w:type="dxa"/>
            <w:vMerge/>
            <w:vAlign w:val="center"/>
          </w:tcPr>
          <w:p w14:paraId="6D5FDCAD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2FB6" w:rsidRPr="00792FB6" w14:paraId="6572376A" w14:textId="77777777" w:rsidTr="00964802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07B4D496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3F4C3065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68E96B7B" w14:textId="08A2CAF5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от 50-100 тыс</w:t>
            </w:r>
            <w:r w:rsidR="00370351">
              <w:rPr>
                <w:sz w:val="24"/>
                <w:szCs w:val="24"/>
              </w:rPr>
              <w:t>.</w:t>
            </w:r>
            <w:r w:rsidRPr="00792FB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368" w:type="dxa"/>
            <w:gridSpan w:val="2"/>
            <w:vAlign w:val="center"/>
          </w:tcPr>
          <w:p w14:paraId="5DCD30E3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50</w:t>
            </w:r>
          </w:p>
        </w:tc>
        <w:tc>
          <w:tcPr>
            <w:tcW w:w="3981" w:type="dxa"/>
            <w:vMerge/>
            <w:vAlign w:val="center"/>
          </w:tcPr>
          <w:p w14:paraId="23D96130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2FB6" w:rsidRPr="00792FB6" w14:paraId="625BE480" w14:textId="77777777" w:rsidTr="00964802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69C4DA90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4001A639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1A529F5E" w14:textId="33FE066F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от 100 до 200 тыс</w:t>
            </w:r>
            <w:r w:rsidR="00370351">
              <w:rPr>
                <w:sz w:val="24"/>
                <w:szCs w:val="24"/>
              </w:rPr>
              <w:t>.</w:t>
            </w:r>
            <w:r w:rsidRPr="00792FB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368" w:type="dxa"/>
            <w:gridSpan w:val="2"/>
            <w:vAlign w:val="center"/>
          </w:tcPr>
          <w:p w14:paraId="6EB897A3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75</w:t>
            </w:r>
          </w:p>
        </w:tc>
        <w:tc>
          <w:tcPr>
            <w:tcW w:w="3981" w:type="dxa"/>
            <w:vMerge/>
            <w:vAlign w:val="center"/>
          </w:tcPr>
          <w:p w14:paraId="3A9E34C9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2FB6" w:rsidRPr="00792FB6" w14:paraId="061B39B1" w14:textId="77777777" w:rsidTr="00964802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7A59E866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66359274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304060A8" w14:textId="58E474EE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свыше 200,0 ты</w:t>
            </w:r>
            <w:r w:rsidRPr="00792FB6">
              <w:rPr>
                <w:sz w:val="24"/>
                <w:szCs w:val="24"/>
                <w:lang w:val="en-US"/>
              </w:rPr>
              <w:t>c</w:t>
            </w:r>
            <w:r w:rsidR="00370351">
              <w:rPr>
                <w:sz w:val="24"/>
                <w:szCs w:val="24"/>
              </w:rPr>
              <w:t>.</w:t>
            </w:r>
            <w:r w:rsidRPr="00792FB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368" w:type="dxa"/>
            <w:gridSpan w:val="2"/>
            <w:vAlign w:val="center"/>
          </w:tcPr>
          <w:p w14:paraId="30C8D1D1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100</w:t>
            </w:r>
          </w:p>
        </w:tc>
        <w:tc>
          <w:tcPr>
            <w:tcW w:w="3981" w:type="dxa"/>
            <w:vMerge/>
            <w:vAlign w:val="center"/>
          </w:tcPr>
          <w:p w14:paraId="23260F07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2FB6" w:rsidRPr="00792FB6" w14:paraId="517CD6CD" w14:textId="77777777" w:rsidTr="00964802">
        <w:trPr>
          <w:cantSplit/>
        </w:trPr>
        <w:tc>
          <w:tcPr>
            <w:tcW w:w="876" w:type="dxa"/>
            <w:gridSpan w:val="2"/>
            <w:vMerge w:val="restart"/>
            <w:vAlign w:val="center"/>
          </w:tcPr>
          <w:p w14:paraId="6887582C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2.3.2 </w:t>
            </w:r>
          </w:p>
        </w:tc>
        <w:tc>
          <w:tcPr>
            <w:tcW w:w="4520" w:type="dxa"/>
            <w:gridSpan w:val="3"/>
            <w:vMerge w:val="restart"/>
            <w:vAlign w:val="center"/>
          </w:tcPr>
          <w:p w14:paraId="2B4E7391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Работа в диссертационных советах</w:t>
            </w:r>
          </w:p>
        </w:tc>
        <w:tc>
          <w:tcPr>
            <w:tcW w:w="3526" w:type="dxa"/>
            <w:gridSpan w:val="2"/>
            <w:vAlign w:val="center"/>
          </w:tcPr>
          <w:p w14:paraId="7BB44482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За каждое участие в заседании при защите диссертации или при рассмотрении вопроса о лишении ученой степени</w:t>
            </w:r>
          </w:p>
        </w:tc>
        <w:tc>
          <w:tcPr>
            <w:tcW w:w="2368" w:type="dxa"/>
            <w:gridSpan w:val="2"/>
            <w:vAlign w:val="center"/>
          </w:tcPr>
          <w:p w14:paraId="4DB53054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1" w:type="dxa"/>
            <w:vMerge w:val="restart"/>
            <w:vAlign w:val="center"/>
          </w:tcPr>
          <w:p w14:paraId="3B0BDF28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Представление диссертационного совета об участии в работе, копии явочных листов</w:t>
            </w:r>
          </w:p>
        </w:tc>
      </w:tr>
      <w:tr w:rsidR="00792FB6" w:rsidRPr="00792FB6" w14:paraId="6BB09AD7" w14:textId="77777777" w:rsidTr="00964802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3D494513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3EEBB222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731DA016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Председателю / ученому секретарю</w:t>
            </w:r>
          </w:p>
        </w:tc>
        <w:tc>
          <w:tcPr>
            <w:tcW w:w="2368" w:type="dxa"/>
            <w:gridSpan w:val="2"/>
            <w:vAlign w:val="center"/>
          </w:tcPr>
          <w:p w14:paraId="52934EBF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10</w:t>
            </w:r>
          </w:p>
        </w:tc>
        <w:tc>
          <w:tcPr>
            <w:tcW w:w="3981" w:type="dxa"/>
            <w:vMerge/>
            <w:vAlign w:val="center"/>
          </w:tcPr>
          <w:p w14:paraId="7840DECF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2FB6" w:rsidRPr="00792FB6" w14:paraId="35AA408E" w14:textId="77777777" w:rsidTr="00964802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71311CD1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042B81BB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141C8388" w14:textId="55B4075B" w:rsidR="00792FB6" w:rsidRPr="00792FB6" w:rsidRDefault="00792FB6" w:rsidP="0037035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Заместителю</w:t>
            </w:r>
            <w:r w:rsidR="00370351">
              <w:rPr>
                <w:sz w:val="24"/>
                <w:szCs w:val="24"/>
              </w:rPr>
              <w:t xml:space="preserve"> председателя</w:t>
            </w:r>
          </w:p>
        </w:tc>
        <w:tc>
          <w:tcPr>
            <w:tcW w:w="2368" w:type="dxa"/>
            <w:gridSpan w:val="2"/>
            <w:vAlign w:val="center"/>
          </w:tcPr>
          <w:p w14:paraId="24EEAC69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4</w:t>
            </w:r>
          </w:p>
        </w:tc>
        <w:tc>
          <w:tcPr>
            <w:tcW w:w="3981" w:type="dxa"/>
            <w:vMerge/>
            <w:vAlign w:val="center"/>
          </w:tcPr>
          <w:p w14:paraId="7358EDDE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2FB6" w:rsidRPr="00792FB6" w14:paraId="5347D637" w14:textId="77777777" w:rsidTr="00964802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5F7B586F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19FC73CB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04F2E195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Члену совета</w:t>
            </w:r>
          </w:p>
        </w:tc>
        <w:tc>
          <w:tcPr>
            <w:tcW w:w="2368" w:type="dxa"/>
            <w:gridSpan w:val="2"/>
            <w:vAlign w:val="center"/>
          </w:tcPr>
          <w:p w14:paraId="74C4B265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</w:t>
            </w:r>
          </w:p>
        </w:tc>
        <w:tc>
          <w:tcPr>
            <w:tcW w:w="3981" w:type="dxa"/>
            <w:vMerge/>
            <w:vAlign w:val="center"/>
          </w:tcPr>
          <w:p w14:paraId="38FCBF68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0351" w:rsidRPr="00792FB6" w14:paraId="5D76D12F" w14:textId="77777777" w:rsidTr="00964802">
        <w:trPr>
          <w:cantSplit/>
        </w:trPr>
        <w:tc>
          <w:tcPr>
            <w:tcW w:w="876" w:type="dxa"/>
            <w:gridSpan w:val="2"/>
            <w:vMerge w:val="restart"/>
            <w:vAlign w:val="center"/>
          </w:tcPr>
          <w:p w14:paraId="05F1E93B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2.3.3</w:t>
            </w:r>
          </w:p>
        </w:tc>
        <w:tc>
          <w:tcPr>
            <w:tcW w:w="4520" w:type="dxa"/>
            <w:gridSpan w:val="3"/>
            <w:vMerge w:val="restart"/>
            <w:vAlign w:val="center"/>
          </w:tcPr>
          <w:p w14:paraId="2C8D2978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Предварительная экспертиза диссертации в целях решения диссертационным советом вопроса о ее принятии к своему рассмотрению</w:t>
            </w:r>
          </w:p>
        </w:tc>
        <w:tc>
          <w:tcPr>
            <w:tcW w:w="3526" w:type="dxa"/>
            <w:gridSpan w:val="2"/>
            <w:vAlign w:val="center"/>
          </w:tcPr>
          <w:p w14:paraId="3E7C9A70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Кандидатская диссертация</w:t>
            </w:r>
          </w:p>
        </w:tc>
        <w:tc>
          <w:tcPr>
            <w:tcW w:w="2368" w:type="dxa"/>
            <w:gridSpan w:val="2"/>
            <w:vAlign w:val="center"/>
          </w:tcPr>
          <w:p w14:paraId="4D3D9D38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5</w:t>
            </w:r>
          </w:p>
        </w:tc>
        <w:tc>
          <w:tcPr>
            <w:tcW w:w="3981" w:type="dxa"/>
            <w:vMerge w:val="restart"/>
            <w:vAlign w:val="center"/>
          </w:tcPr>
          <w:p w14:paraId="4FC541B6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Справка о наличии поручения проректора</w:t>
            </w:r>
          </w:p>
        </w:tc>
      </w:tr>
      <w:tr w:rsidR="00370351" w:rsidRPr="00792FB6" w14:paraId="59AB09A8" w14:textId="77777777" w:rsidTr="00964802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3243F1C2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739E78B7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2189EB22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Докторская диссертация </w:t>
            </w:r>
          </w:p>
        </w:tc>
        <w:tc>
          <w:tcPr>
            <w:tcW w:w="2368" w:type="dxa"/>
            <w:gridSpan w:val="2"/>
            <w:vAlign w:val="center"/>
          </w:tcPr>
          <w:p w14:paraId="430E4B7F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10</w:t>
            </w:r>
          </w:p>
        </w:tc>
        <w:tc>
          <w:tcPr>
            <w:tcW w:w="3981" w:type="dxa"/>
            <w:vMerge/>
            <w:vAlign w:val="center"/>
          </w:tcPr>
          <w:p w14:paraId="1673204E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70351" w:rsidRPr="00792FB6" w14:paraId="1DBB2FC2" w14:textId="77777777" w:rsidTr="00964802">
        <w:trPr>
          <w:cantSplit/>
        </w:trPr>
        <w:tc>
          <w:tcPr>
            <w:tcW w:w="876" w:type="dxa"/>
            <w:gridSpan w:val="2"/>
            <w:vMerge w:val="restart"/>
            <w:vAlign w:val="center"/>
          </w:tcPr>
          <w:p w14:paraId="119E4A26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2.3.4</w:t>
            </w:r>
          </w:p>
        </w:tc>
        <w:tc>
          <w:tcPr>
            <w:tcW w:w="4520" w:type="dxa"/>
            <w:gridSpan w:val="3"/>
            <w:vMerge w:val="restart"/>
            <w:vAlign w:val="center"/>
          </w:tcPr>
          <w:p w14:paraId="008F5EAA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Подготовка заключения БГУ на диссертацию, выполненную в БГУ, для представления в диссертационный совет.</w:t>
            </w:r>
          </w:p>
        </w:tc>
        <w:tc>
          <w:tcPr>
            <w:tcW w:w="3526" w:type="dxa"/>
            <w:gridSpan w:val="2"/>
            <w:vAlign w:val="center"/>
          </w:tcPr>
          <w:p w14:paraId="172F3E7B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Кандидатская диссертация</w:t>
            </w:r>
          </w:p>
        </w:tc>
        <w:tc>
          <w:tcPr>
            <w:tcW w:w="2368" w:type="dxa"/>
            <w:gridSpan w:val="2"/>
            <w:vAlign w:val="center"/>
          </w:tcPr>
          <w:p w14:paraId="0A7CBA4C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5</w:t>
            </w:r>
          </w:p>
        </w:tc>
        <w:tc>
          <w:tcPr>
            <w:tcW w:w="3981" w:type="dxa"/>
            <w:vMerge w:val="restart"/>
            <w:vAlign w:val="center"/>
          </w:tcPr>
          <w:p w14:paraId="6E03AAC5" w14:textId="42F15E79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 w:rsidRPr="00792FB6">
              <w:rPr>
                <w:sz w:val="24"/>
                <w:szCs w:val="24"/>
              </w:rPr>
              <w:t xml:space="preserve"> заключения БГУ</w:t>
            </w:r>
          </w:p>
        </w:tc>
      </w:tr>
      <w:tr w:rsidR="00370351" w:rsidRPr="00792FB6" w14:paraId="57E4ED57" w14:textId="77777777" w:rsidTr="00964802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3123DBCD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Merge/>
            <w:vAlign w:val="center"/>
          </w:tcPr>
          <w:p w14:paraId="47B41566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62A5C04C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Докторская диссертация </w:t>
            </w:r>
          </w:p>
        </w:tc>
        <w:tc>
          <w:tcPr>
            <w:tcW w:w="2368" w:type="dxa"/>
            <w:gridSpan w:val="2"/>
            <w:vAlign w:val="center"/>
          </w:tcPr>
          <w:p w14:paraId="0BCF0013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10</w:t>
            </w:r>
          </w:p>
        </w:tc>
        <w:tc>
          <w:tcPr>
            <w:tcW w:w="3981" w:type="dxa"/>
            <w:vMerge/>
            <w:vAlign w:val="center"/>
          </w:tcPr>
          <w:p w14:paraId="1F4291ED" w14:textId="77777777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2FB6" w:rsidRPr="00792FB6" w14:paraId="3C4D6EB0" w14:textId="77777777" w:rsidTr="00964802">
        <w:trPr>
          <w:cantSplit/>
        </w:trPr>
        <w:tc>
          <w:tcPr>
            <w:tcW w:w="876" w:type="dxa"/>
            <w:gridSpan w:val="2"/>
            <w:vAlign w:val="center"/>
          </w:tcPr>
          <w:p w14:paraId="26BE08A5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2.3.5</w:t>
            </w:r>
          </w:p>
        </w:tc>
        <w:tc>
          <w:tcPr>
            <w:tcW w:w="4520" w:type="dxa"/>
            <w:gridSpan w:val="3"/>
            <w:vAlign w:val="center"/>
          </w:tcPr>
          <w:p w14:paraId="635E6B72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Подача заявки на научно-исследовательские работы, гранты</w:t>
            </w:r>
            <w:r w:rsidRPr="00792FB6">
              <w:rPr>
                <w:b/>
              </w:rPr>
              <w:t xml:space="preserve"> </w:t>
            </w:r>
          </w:p>
        </w:tc>
        <w:tc>
          <w:tcPr>
            <w:tcW w:w="3526" w:type="dxa"/>
            <w:gridSpan w:val="2"/>
            <w:vAlign w:val="center"/>
          </w:tcPr>
          <w:p w14:paraId="34D22ED0" w14:textId="77777777" w:rsid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Каждому члену заявки (распределяется руководителем заявки). </w:t>
            </w:r>
          </w:p>
          <w:p w14:paraId="384CD586" w14:textId="51F16590" w:rsidR="00370351" w:rsidRPr="00792FB6" w:rsidRDefault="00370351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vAlign w:val="center"/>
          </w:tcPr>
          <w:p w14:paraId="76A838BD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до 10</w:t>
            </w:r>
          </w:p>
        </w:tc>
        <w:tc>
          <w:tcPr>
            <w:tcW w:w="3981" w:type="dxa"/>
            <w:vAlign w:val="center"/>
          </w:tcPr>
          <w:p w14:paraId="2E959A4E" w14:textId="77777777" w:rsidR="00792FB6" w:rsidRPr="00792FB6" w:rsidRDefault="00792FB6" w:rsidP="0096480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92FB6">
              <w:rPr>
                <w:sz w:val="24"/>
                <w:szCs w:val="24"/>
              </w:rPr>
              <w:t>Сканкопия</w:t>
            </w:r>
            <w:proofErr w:type="spellEnd"/>
            <w:r w:rsidRPr="00792FB6">
              <w:rPr>
                <w:sz w:val="24"/>
                <w:szCs w:val="24"/>
              </w:rPr>
              <w:t xml:space="preserve"> заявки. Представление руководителя заявки по распределению баллов участникам.</w:t>
            </w:r>
          </w:p>
        </w:tc>
      </w:tr>
      <w:tr w:rsidR="001D1F3C" w:rsidRPr="00792FB6" w14:paraId="1F67388F" w14:textId="77777777" w:rsidTr="00875320">
        <w:trPr>
          <w:cantSplit/>
        </w:trPr>
        <w:tc>
          <w:tcPr>
            <w:tcW w:w="882" w:type="dxa"/>
            <w:gridSpan w:val="3"/>
            <w:vAlign w:val="center"/>
          </w:tcPr>
          <w:p w14:paraId="26CFFF70" w14:textId="1E3881D6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389" w:type="dxa"/>
            <w:gridSpan w:val="7"/>
            <w:vAlign w:val="center"/>
          </w:tcPr>
          <w:p w14:paraId="14872370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ИНЫЕ ВИДЫ ДЕЯТЕЛЬНОСТИ</w:t>
            </w:r>
          </w:p>
        </w:tc>
      </w:tr>
      <w:tr w:rsidR="001D1F3C" w:rsidRPr="00792FB6" w14:paraId="1EA8A4B8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462A6518" w14:textId="5E218E2D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14395" w:type="dxa"/>
            <w:gridSpan w:val="8"/>
            <w:vAlign w:val="center"/>
          </w:tcPr>
          <w:p w14:paraId="63751B64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Спортивные достижения</w:t>
            </w:r>
          </w:p>
        </w:tc>
      </w:tr>
      <w:tr w:rsidR="001D1F3C" w:rsidRPr="00792FB6" w14:paraId="61589884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46C3F512" w14:textId="3433E34D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3.1.1</w:t>
            </w:r>
          </w:p>
        </w:tc>
        <w:tc>
          <w:tcPr>
            <w:tcW w:w="4500" w:type="dxa"/>
            <w:gridSpan w:val="2"/>
            <w:vAlign w:val="center"/>
          </w:tcPr>
          <w:p w14:paraId="669D7F4A" w14:textId="7CB792B3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Организация, подготовка и сопровождение студенческих команд, ставших победителями / призерами соревнований</w:t>
            </w:r>
          </w:p>
        </w:tc>
        <w:tc>
          <w:tcPr>
            <w:tcW w:w="3534" w:type="dxa"/>
            <w:gridSpan w:val="2"/>
            <w:vAlign w:val="center"/>
          </w:tcPr>
          <w:p w14:paraId="43292C39" w14:textId="34F87CF0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Преподавателям</w:t>
            </w:r>
          </w:p>
        </w:tc>
        <w:tc>
          <w:tcPr>
            <w:tcW w:w="2372" w:type="dxa"/>
            <w:gridSpan w:val="2"/>
            <w:vAlign w:val="center"/>
          </w:tcPr>
          <w:p w14:paraId="1D926797" w14:textId="15D7AECC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не более 15 баллов</w:t>
            </w:r>
          </w:p>
        </w:tc>
        <w:tc>
          <w:tcPr>
            <w:tcW w:w="3989" w:type="dxa"/>
            <w:gridSpan w:val="2"/>
            <w:vAlign w:val="center"/>
          </w:tcPr>
          <w:p w14:paraId="149CE061" w14:textId="27B397C5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Копии грамот, протоколов и т.п.  По представлению заведующего кафедрой </w:t>
            </w:r>
          </w:p>
        </w:tc>
      </w:tr>
      <w:tr w:rsidR="001D1F3C" w:rsidRPr="00792FB6" w14:paraId="5BEA179D" w14:textId="77777777" w:rsidTr="00875320">
        <w:trPr>
          <w:cantSplit/>
        </w:trPr>
        <w:tc>
          <w:tcPr>
            <w:tcW w:w="876" w:type="dxa"/>
            <w:gridSpan w:val="2"/>
            <w:vMerge w:val="restart"/>
            <w:vAlign w:val="center"/>
          </w:tcPr>
          <w:p w14:paraId="1EDFF166" w14:textId="7D5F6ECA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3.1.2</w:t>
            </w:r>
          </w:p>
        </w:tc>
        <w:tc>
          <w:tcPr>
            <w:tcW w:w="4500" w:type="dxa"/>
            <w:gridSpan w:val="2"/>
            <w:vMerge w:val="restart"/>
            <w:vAlign w:val="center"/>
          </w:tcPr>
          <w:p w14:paraId="103C89AF" w14:textId="17BACFDF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Подготовка сборных команд на спортивные соревнования   студентов-спортсменов – победителей и призеров соревнований; подготовка отчета о проведенном мероприятии</w:t>
            </w:r>
          </w:p>
        </w:tc>
        <w:tc>
          <w:tcPr>
            <w:tcW w:w="3534" w:type="dxa"/>
            <w:gridSpan w:val="2"/>
            <w:vAlign w:val="center"/>
          </w:tcPr>
          <w:p w14:paraId="7D7AB7D1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Работникам кафедры физической культуры и спорта.</w:t>
            </w:r>
          </w:p>
          <w:p w14:paraId="67EAC46F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По уровням соревнований:</w:t>
            </w:r>
          </w:p>
        </w:tc>
        <w:tc>
          <w:tcPr>
            <w:tcW w:w="2372" w:type="dxa"/>
            <w:gridSpan w:val="2"/>
            <w:vAlign w:val="center"/>
          </w:tcPr>
          <w:p w14:paraId="347ECBBD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vMerge w:val="restart"/>
            <w:vAlign w:val="center"/>
          </w:tcPr>
          <w:p w14:paraId="7F5ADD56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Копии грамот, протоколов и т.п.</w:t>
            </w:r>
          </w:p>
        </w:tc>
      </w:tr>
      <w:tr w:rsidR="001D1F3C" w:rsidRPr="00792FB6" w14:paraId="78E59758" w14:textId="77777777" w:rsidTr="00875320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3E98C71D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14:paraId="061B7EA7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67D67B59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372" w:type="dxa"/>
            <w:gridSpan w:val="2"/>
            <w:vAlign w:val="center"/>
          </w:tcPr>
          <w:p w14:paraId="2A46E564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20</w:t>
            </w:r>
          </w:p>
        </w:tc>
        <w:tc>
          <w:tcPr>
            <w:tcW w:w="3989" w:type="dxa"/>
            <w:gridSpan w:val="2"/>
            <w:vMerge/>
            <w:vAlign w:val="center"/>
          </w:tcPr>
          <w:p w14:paraId="7CDB01EB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D1F3C" w:rsidRPr="00792FB6" w14:paraId="27F597B0" w14:textId="77777777" w:rsidTr="00875320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1AEBF84B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14:paraId="69A10952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61EF71D8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российский</w:t>
            </w:r>
          </w:p>
        </w:tc>
        <w:tc>
          <w:tcPr>
            <w:tcW w:w="2372" w:type="dxa"/>
            <w:gridSpan w:val="2"/>
            <w:vAlign w:val="center"/>
          </w:tcPr>
          <w:p w14:paraId="39EF4A41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10</w:t>
            </w:r>
          </w:p>
        </w:tc>
        <w:tc>
          <w:tcPr>
            <w:tcW w:w="3989" w:type="dxa"/>
            <w:gridSpan w:val="2"/>
            <w:vMerge/>
            <w:vAlign w:val="center"/>
          </w:tcPr>
          <w:p w14:paraId="2C0070D6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D1F3C" w:rsidRPr="00792FB6" w14:paraId="316A41EA" w14:textId="77777777" w:rsidTr="00875320">
        <w:trPr>
          <w:cantSplit/>
        </w:trPr>
        <w:tc>
          <w:tcPr>
            <w:tcW w:w="876" w:type="dxa"/>
            <w:gridSpan w:val="2"/>
            <w:vMerge/>
            <w:vAlign w:val="center"/>
          </w:tcPr>
          <w:p w14:paraId="13C8FB87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14:paraId="2066338D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0BD462F8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72" w:type="dxa"/>
            <w:gridSpan w:val="2"/>
            <w:vAlign w:val="center"/>
          </w:tcPr>
          <w:p w14:paraId="6DE58727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5</w:t>
            </w:r>
          </w:p>
        </w:tc>
        <w:tc>
          <w:tcPr>
            <w:tcW w:w="3989" w:type="dxa"/>
            <w:gridSpan w:val="2"/>
            <w:vMerge/>
            <w:vAlign w:val="center"/>
          </w:tcPr>
          <w:p w14:paraId="197ED2D0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D1F3C" w:rsidRPr="00792FB6" w14:paraId="6FF80F95" w14:textId="77777777" w:rsidTr="00875320">
        <w:trPr>
          <w:cantSplit/>
        </w:trPr>
        <w:tc>
          <w:tcPr>
            <w:tcW w:w="876" w:type="dxa"/>
            <w:gridSpan w:val="2"/>
            <w:vAlign w:val="center"/>
          </w:tcPr>
          <w:p w14:paraId="21A3E3B3" w14:textId="1A308B15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3.1.3</w:t>
            </w:r>
          </w:p>
        </w:tc>
        <w:tc>
          <w:tcPr>
            <w:tcW w:w="4500" w:type="dxa"/>
            <w:gridSpan w:val="2"/>
            <w:vAlign w:val="center"/>
          </w:tcPr>
          <w:p w14:paraId="27630898" w14:textId="46637F0B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Организация и проведение спортивных соревнований </w:t>
            </w:r>
          </w:p>
        </w:tc>
        <w:tc>
          <w:tcPr>
            <w:tcW w:w="3534" w:type="dxa"/>
            <w:gridSpan w:val="2"/>
            <w:vAlign w:val="center"/>
          </w:tcPr>
          <w:p w14:paraId="1D4D7C66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Работникам кафедры физической культуры и спорта.</w:t>
            </w:r>
          </w:p>
          <w:p w14:paraId="40AA0BFA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Вне зависимости от количества соревнований не более 10 баллов</w:t>
            </w:r>
          </w:p>
        </w:tc>
        <w:tc>
          <w:tcPr>
            <w:tcW w:w="2372" w:type="dxa"/>
            <w:gridSpan w:val="2"/>
            <w:vAlign w:val="center"/>
          </w:tcPr>
          <w:p w14:paraId="569A5521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10</w:t>
            </w:r>
          </w:p>
        </w:tc>
        <w:tc>
          <w:tcPr>
            <w:tcW w:w="3989" w:type="dxa"/>
            <w:gridSpan w:val="2"/>
            <w:vAlign w:val="center"/>
          </w:tcPr>
          <w:p w14:paraId="79C0AE9F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Копии подтверждающих документов</w:t>
            </w:r>
          </w:p>
        </w:tc>
      </w:tr>
      <w:tr w:rsidR="001D1F3C" w:rsidRPr="00792FB6" w14:paraId="62CFCB69" w14:textId="77777777" w:rsidTr="00875320">
        <w:tc>
          <w:tcPr>
            <w:tcW w:w="876" w:type="dxa"/>
            <w:gridSpan w:val="2"/>
          </w:tcPr>
          <w:p w14:paraId="33728FA9" w14:textId="283BC5AF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3.1.4</w:t>
            </w:r>
          </w:p>
        </w:tc>
        <w:tc>
          <w:tcPr>
            <w:tcW w:w="4500" w:type="dxa"/>
            <w:gridSpan w:val="2"/>
          </w:tcPr>
          <w:p w14:paraId="4CFE18AA" w14:textId="41658AD9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Участие в спортивных соревнованиях по различным видам спорта</w:t>
            </w:r>
          </w:p>
        </w:tc>
        <w:tc>
          <w:tcPr>
            <w:tcW w:w="3546" w:type="dxa"/>
            <w:gridSpan w:val="3"/>
          </w:tcPr>
          <w:p w14:paraId="4B051C88" w14:textId="126FCF55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Преподавателям </w:t>
            </w:r>
          </w:p>
        </w:tc>
        <w:tc>
          <w:tcPr>
            <w:tcW w:w="2368" w:type="dxa"/>
            <w:gridSpan w:val="2"/>
          </w:tcPr>
          <w:p w14:paraId="1E246107" w14:textId="59291776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Не более 15 баллов</w:t>
            </w:r>
          </w:p>
        </w:tc>
        <w:tc>
          <w:tcPr>
            <w:tcW w:w="3981" w:type="dxa"/>
          </w:tcPr>
          <w:p w14:paraId="74AB184A" w14:textId="08409525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По представлению заведующего кафедрой физической культуры и тактической подготовки</w:t>
            </w:r>
          </w:p>
        </w:tc>
      </w:tr>
      <w:tr w:rsidR="001D1F3C" w:rsidRPr="00792FB6" w14:paraId="3D3F02D1" w14:textId="77777777" w:rsidTr="00875320">
        <w:tc>
          <w:tcPr>
            <w:tcW w:w="876" w:type="dxa"/>
            <w:gridSpan w:val="2"/>
            <w:vMerge w:val="restart"/>
          </w:tcPr>
          <w:p w14:paraId="71B7203B" w14:textId="17317051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3.1.5</w:t>
            </w:r>
          </w:p>
        </w:tc>
        <w:tc>
          <w:tcPr>
            <w:tcW w:w="4500" w:type="dxa"/>
            <w:gridSpan w:val="2"/>
            <w:vMerge w:val="restart"/>
          </w:tcPr>
          <w:p w14:paraId="195C6AFA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Сдача нормативов ГТО в отчетном периоде</w:t>
            </w:r>
          </w:p>
        </w:tc>
        <w:tc>
          <w:tcPr>
            <w:tcW w:w="3546" w:type="dxa"/>
            <w:gridSpan w:val="3"/>
          </w:tcPr>
          <w:p w14:paraId="0980AFE5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Серебряный значок</w:t>
            </w:r>
          </w:p>
        </w:tc>
        <w:tc>
          <w:tcPr>
            <w:tcW w:w="2368" w:type="dxa"/>
            <w:gridSpan w:val="2"/>
          </w:tcPr>
          <w:p w14:paraId="28E8AB13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5</w:t>
            </w:r>
          </w:p>
        </w:tc>
        <w:tc>
          <w:tcPr>
            <w:tcW w:w="3981" w:type="dxa"/>
            <w:vMerge w:val="restart"/>
          </w:tcPr>
          <w:p w14:paraId="00F7CB4D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Документ, подтверждающий дату сдачи нормативов ГТО</w:t>
            </w:r>
          </w:p>
        </w:tc>
      </w:tr>
      <w:tr w:rsidR="001D1F3C" w:rsidRPr="00792FB6" w14:paraId="73DAA40F" w14:textId="77777777" w:rsidTr="00875320">
        <w:tc>
          <w:tcPr>
            <w:tcW w:w="876" w:type="dxa"/>
            <w:gridSpan w:val="2"/>
            <w:vMerge/>
          </w:tcPr>
          <w:p w14:paraId="355BEE75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</w:tcPr>
          <w:p w14:paraId="22D7DE57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3"/>
          </w:tcPr>
          <w:p w14:paraId="4E796F4B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Золотой значок</w:t>
            </w:r>
          </w:p>
        </w:tc>
        <w:tc>
          <w:tcPr>
            <w:tcW w:w="2368" w:type="dxa"/>
            <w:gridSpan w:val="2"/>
          </w:tcPr>
          <w:p w14:paraId="23AF7939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10</w:t>
            </w:r>
          </w:p>
        </w:tc>
        <w:tc>
          <w:tcPr>
            <w:tcW w:w="3981" w:type="dxa"/>
            <w:vMerge/>
          </w:tcPr>
          <w:p w14:paraId="1DCA458B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D1F3C" w:rsidRPr="00792FB6" w14:paraId="0A53DE38" w14:textId="77777777" w:rsidTr="00875320">
        <w:tc>
          <w:tcPr>
            <w:tcW w:w="876" w:type="dxa"/>
            <w:gridSpan w:val="2"/>
          </w:tcPr>
          <w:p w14:paraId="25D4C6FE" w14:textId="73750870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14395" w:type="dxa"/>
            <w:gridSpan w:val="8"/>
          </w:tcPr>
          <w:p w14:paraId="6EE2B558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Иное</w:t>
            </w:r>
          </w:p>
        </w:tc>
      </w:tr>
      <w:tr w:rsidR="001D1F3C" w:rsidRPr="00792FB6" w14:paraId="576E0354" w14:textId="77777777" w:rsidTr="00370351">
        <w:trPr>
          <w:trHeight w:val="845"/>
        </w:trPr>
        <w:tc>
          <w:tcPr>
            <w:tcW w:w="876" w:type="dxa"/>
            <w:gridSpan w:val="2"/>
            <w:vMerge w:val="restart"/>
            <w:vAlign w:val="center"/>
          </w:tcPr>
          <w:p w14:paraId="37E19F75" w14:textId="0766E3AF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3.2.1</w:t>
            </w:r>
          </w:p>
        </w:tc>
        <w:tc>
          <w:tcPr>
            <w:tcW w:w="4500" w:type="dxa"/>
            <w:gridSpan w:val="2"/>
            <w:vMerge w:val="restart"/>
            <w:vAlign w:val="center"/>
          </w:tcPr>
          <w:p w14:paraId="65AF2CFC" w14:textId="6ED211B6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Выигранные гранты в сфере волонтерской, предпринимательской, социальной и другой деятельности (за исключением инновационных и научно-исследовательских грантов)</w:t>
            </w:r>
          </w:p>
        </w:tc>
        <w:tc>
          <w:tcPr>
            <w:tcW w:w="3546" w:type="dxa"/>
            <w:gridSpan w:val="3"/>
            <w:vAlign w:val="center"/>
          </w:tcPr>
          <w:p w14:paraId="0C5DA574" w14:textId="209F267E" w:rsidR="00370351" w:rsidRPr="00792FB6" w:rsidRDefault="001D1F3C" w:rsidP="0037035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Руководителю гранта с правом распределения баллов исполнителям гранта. Баллы начисляются при условии поступления финансирования на счет университета в отчетном периоде.</w:t>
            </w:r>
          </w:p>
        </w:tc>
        <w:tc>
          <w:tcPr>
            <w:tcW w:w="2368" w:type="dxa"/>
            <w:gridSpan w:val="2"/>
            <w:vAlign w:val="center"/>
          </w:tcPr>
          <w:p w14:paraId="7FA107D0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1" w:type="dxa"/>
            <w:vMerge w:val="restart"/>
            <w:vAlign w:val="center"/>
          </w:tcPr>
          <w:p w14:paraId="5FB5AB00" w14:textId="2E3962ED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Представление руководителя договора по распределению баллов исполнителям.</w:t>
            </w:r>
          </w:p>
        </w:tc>
      </w:tr>
      <w:tr w:rsidR="001D1F3C" w:rsidRPr="00792FB6" w14:paraId="07E4A043" w14:textId="77777777" w:rsidTr="00964802">
        <w:tc>
          <w:tcPr>
            <w:tcW w:w="876" w:type="dxa"/>
            <w:gridSpan w:val="2"/>
            <w:vMerge/>
            <w:vAlign w:val="center"/>
          </w:tcPr>
          <w:p w14:paraId="282A1653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14:paraId="71A73F86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914" w:type="dxa"/>
            <w:gridSpan w:val="5"/>
            <w:vAlign w:val="center"/>
          </w:tcPr>
          <w:p w14:paraId="11BFDBBD" w14:textId="7A7815E4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В зависимости от цены этапа договора в отчетном году:</w:t>
            </w:r>
          </w:p>
        </w:tc>
        <w:tc>
          <w:tcPr>
            <w:tcW w:w="3981" w:type="dxa"/>
            <w:vMerge/>
            <w:vAlign w:val="center"/>
          </w:tcPr>
          <w:p w14:paraId="085D8C86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D1F3C" w:rsidRPr="00792FB6" w14:paraId="0B4ADAA0" w14:textId="77777777" w:rsidTr="00875320">
        <w:tc>
          <w:tcPr>
            <w:tcW w:w="876" w:type="dxa"/>
            <w:gridSpan w:val="2"/>
            <w:vMerge/>
            <w:vAlign w:val="center"/>
          </w:tcPr>
          <w:p w14:paraId="6FABEF3D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14:paraId="3205EB4D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2820B16E" w14:textId="6C690F0A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от 0,1 до 0,5 млн руб.</w:t>
            </w:r>
          </w:p>
        </w:tc>
        <w:tc>
          <w:tcPr>
            <w:tcW w:w="2368" w:type="dxa"/>
            <w:gridSpan w:val="2"/>
            <w:vAlign w:val="center"/>
          </w:tcPr>
          <w:p w14:paraId="0943953E" w14:textId="711A8461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25</w:t>
            </w:r>
          </w:p>
        </w:tc>
        <w:tc>
          <w:tcPr>
            <w:tcW w:w="3981" w:type="dxa"/>
            <w:vMerge/>
            <w:vAlign w:val="center"/>
          </w:tcPr>
          <w:p w14:paraId="00C11B8F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D1F3C" w:rsidRPr="00792FB6" w14:paraId="2B1FF447" w14:textId="77777777" w:rsidTr="00875320">
        <w:tc>
          <w:tcPr>
            <w:tcW w:w="876" w:type="dxa"/>
            <w:gridSpan w:val="2"/>
            <w:vMerge/>
            <w:vAlign w:val="center"/>
          </w:tcPr>
          <w:p w14:paraId="4E80B786" w14:textId="3627D2D5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14:paraId="3B0D7DD3" w14:textId="043E8DC9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0FA0E1F2" w14:textId="762E29A9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trike/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от 0,5 до 1,0 млн руб.</w:t>
            </w:r>
          </w:p>
        </w:tc>
        <w:tc>
          <w:tcPr>
            <w:tcW w:w="2368" w:type="dxa"/>
            <w:gridSpan w:val="2"/>
            <w:vAlign w:val="center"/>
          </w:tcPr>
          <w:p w14:paraId="2A08AFAC" w14:textId="655E84F4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50</w:t>
            </w:r>
          </w:p>
        </w:tc>
        <w:tc>
          <w:tcPr>
            <w:tcW w:w="3981" w:type="dxa"/>
            <w:vMerge/>
            <w:vAlign w:val="center"/>
          </w:tcPr>
          <w:p w14:paraId="2A481A26" w14:textId="6A648B1A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trike/>
                <w:sz w:val="24"/>
                <w:szCs w:val="24"/>
              </w:rPr>
            </w:pPr>
          </w:p>
        </w:tc>
      </w:tr>
      <w:tr w:rsidR="001D1F3C" w:rsidRPr="00792FB6" w14:paraId="2655302A" w14:textId="77777777" w:rsidTr="00875320">
        <w:tc>
          <w:tcPr>
            <w:tcW w:w="876" w:type="dxa"/>
            <w:gridSpan w:val="2"/>
            <w:vMerge/>
            <w:vAlign w:val="center"/>
          </w:tcPr>
          <w:p w14:paraId="62F248A4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14:paraId="03D9A3A8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4F6822F8" w14:textId="78DECED9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свыше 1,0 млн руб.</w:t>
            </w:r>
          </w:p>
        </w:tc>
        <w:tc>
          <w:tcPr>
            <w:tcW w:w="2368" w:type="dxa"/>
            <w:gridSpan w:val="2"/>
            <w:vAlign w:val="center"/>
          </w:tcPr>
          <w:p w14:paraId="6912741C" w14:textId="30A8961E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75</w:t>
            </w:r>
          </w:p>
        </w:tc>
        <w:tc>
          <w:tcPr>
            <w:tcW w:w="3981" w:type="dxa"/>
            <w:vMerge/>
            <w:vAlign w:val="center"/>
          </w:tcPr>
          <w:p w14:paraId="03FD4538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D1F3C" w:rsidRPr="00792FB6" w14:paraId="038CA00D" w14:textId="77777777" w:rsidTr="00875320">
        <w:tc>
          <w:tcPr>
            <w:tcW w:w="876" w:type="dxa"/>
            <w:gridSpan w:val="2"/>
            <w:hideMark/>
          </w:tcPr>
          <w:p w14:paraId="5774DB49" w14:textId="7F4BD999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3.2.2</w:t>
            </w:r>
          </w:p>
        </w:tc>
        <w:tc>
          <w:tcPr>
            <w:tcW w:w="4500" w:type="dxa"/>
            <w:gridSpan w:val="2"/>
            <w:hideMark/>
          </w:tcPr>
          <w:p w14:paraId="390D565D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Подача заявки на гранты в сфере волонтерской, предпринимательской, социальной и другой деятельности (за исключением инновационных и научно-исследовательских грантов)</w:t>
            </w:r>
          </w:p>
        </w:tc>
        <w:tc>
          <w:tcPr>
            <w:tcW w:w="3546" w:type="dxa"/>
            <w:gridSpan w:val="3"/>
            <w:hideMark/>
          </w:tcPr>
          <w:p w14:paraId="4FB6F544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Каждому члену заявки (распределяется руководителем заявки). Независимо от того, является ли заявка победителем конкурса на получение гранта.</w:t>
            </w:r>
          </w:p>
        </w:tc>
        <w:tc>
          <w:tcPr>
            <w:tcW w:w="2368" w:type="dxa"/>
            <w:gridSpan w:val="2"/>
            <w:hideMark/>
          </w:tcPr>
          <w:p w14:paraId="38EC167C" w14:textId="673ADA3E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до 10</w:t>
            </w:r>
          </w:p>
        </w:tc>
        <w:tc>
          <w:tcPr>
            <w:tcW w:w="3981" w:type="dxa"/>
            <w:hideMark/>
          </w:tcPr>
          <w:p w14:paraId="54275249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Копия заявки. Представление руководителя заявки (руководителя отраслевого управления) по распределению баллов участникам.</w:t>
            </w:r>
          </w:p>
        </w:tc>
      </w:tr>
      <w:tr w:rsidR="001D1F3C" w:rsidRPr="00792FB6" w14:paraId="1FFAE0C8" w14:textId="77777777" w:rsidTr="00875320">
        <w:tc>
          <w:tcPr>
            <w:tcW w:w="876" w:type="dxa"/>
            <w:gridSpan w:val="2"/>
            <w:vAlign w:val="center"/>
          </w:tcPr>
          <w:p w14:paraId="36B05DAE" w14:textId="5D20BA4C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kern w:val="12"/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3.2.3</w:t>
            </w:r>
          </w:p>
        </w:tc>
        <w:tc>
          <w:tcPr>
            <w:tcW w:w="4500" w:type="dxa"/>
            <w:gridSpan w:val="2"/>
            <w:vAlign w:val="center"/>
          </w:tcPr>
          <w:p w14:paraId="2706AEA2" w14:textId="7F4865DF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kern w:val="12"/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Подготовка информации для пресс-службы БГУ для размещения на ресурсах </w:t>
            </w:r>
            <w:proofErr w:type="spellStart"/>
            <w:r w:rsidRPr="00792FB6">
              <w:rPr>
                <w:sz w:val="24"/>
                <w:szCs w:val="24"/>
              </w:rPr>
              <w:t>Минобрнауки</w:t>
            </w:r>
            <w:proofErr w:type="spellEnd"/>
            <w:r w:rsidRPr="00792FB6">
              <w:rPr>
                <w:sz w:val="24"/>
                <w:szCs w:val="24"/>
              </w:rPr>
              <w:t xml:space="preserve"> России, в федеральных средствах массовой информации</w:t>
            </w:r>
          </w:p>
        </w:tc>
        <w:tc>
          <w:tcPr>
            <w:tcW w:w="3546" w:type="dxa"/>
            <w:gridSpan w:val="3"/>
            <w:vAlign w:val="center"/>
          </w:tcPr>
          <w:p w14:paraId="46664F33" w14:textId="58870EC5" w:rsidR="001D1F3C" w:rsidRPr="00792FB6" w:rsidRDefault="001D1F3C" w:rsidP="00FA4C6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На внешних ресурсах</w:t>
            </w:r>
          </w:p>
        </w:tc>
        <w:tc>
          <w:tcPr>
            <w:tcW w:w="2368" w:type="dxa"/>
            <w:gridSpan w:val="2"/>
            <w:vAlign w:val="center"/>
          </w:tcPr>
          <w:p w14:paraId="5DF922E7" w14:textId="2406131C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kern w:val="12"/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10</w:t>
            </w:r>
          </w:p>
        </w:tc>
        <w:tc>
          <w:tcPr>
            <w:tcW w:w="3981" w:type="dxa"/>
            <w:vAlign w:val="center"/>
          </w:tcPr>
          <w:p w14:paraId="39BCEDC8" w14:textId="561BCB32" w:rsidR="001D1F3C" w:rsidRPr="00792FB6" w:rsidRDefault="001D1F3C" w:rsidP="001D1F3C">
            <w:pPr>
              <w:pStyle w:val="2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83"/>
              <w:jc w:val="both"/>
              <w:rPr>
                <w:kern w:val="12"/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Ссылка на размещение информации</w:t>
            </w:r>
          </w:p>
        </w:tc>
      </w:tr>
      <w:tr w:rsidR="001D1F3C" w:rsidRPr="00792FB6" w14:paraId="1DDE2375" w14:textId="77777777" w:rsidTr="00370351">
        <w:trPr>
          <w:trHeight w:val="409"/>
        </w:trPr>
        <w:tc>
          <w:tcPr>
            <w:tcW w:w="846" w:type="dxa"/>
            <w:vMerge w:val="restart"/>
            <w:hideMark/>
          </w:tcPr>
          <w:p w14:paraId="548BE5C9" w14:textId="75DCBFC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3.2.4.</w:t>
            </w:r>
          </w:p>
        </w:tc>
        <w:tc>
          <w:tcPr>
            <w:tcW w:w="4530" w:type="dxa"/>
            <w:gridSpan w:val="3"/>
            <w:vMerge w:val="restart"/>
            <w:hideMark/>
          </w:tcPr>
          <w:p w14:paraId="15FB21C5" w14:textId="240E13D2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Место в общеуниверситетском рейтинге (составляется с использованием АРМ «Рейтинг преподавателя»</w:t>
            </w:r>
            <w:r w:rsidR="00FA4C60" w:rsidRPr="00792FB6">
              <w:rPr>
                <w:sz w:val="24"/>
                <w:szCs w:val="24"/>
              </w:rPr>
              <w:t>)</w:t>
            </w:r>
          </w:p>
        </w:tc>
        <w:tc>
          <w:tcPr>
            <w:tcW w:w="3546" w:type="dxa"/>
            <w:gridSpan w:val="3"/>
            <w:hideMark/>
          </w:tcPr>
          <w:p w14:paraId="5E4B3C8F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Первая треть</w:t>
            </w:r>
          </w:p>
        </w:tc>
        <w:tc>
          <w:tcPr>
            <w:tcW w:w="2368" w:type="dxa"/>
            <w:gridSpan w:val="2"/>
            <w:hideMark/>
          </w:tcPr>
          <w:p w14:paraId="075F2A6C" w14:textId="1A89D854" w:rsidR="001D1F3C" w:rsidRPr="00792FB6" w:rsidRDefault="00792FB6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30</w:t>
            </w:r>
          </w:p>
        </w:tc>
        <w:tc>
          <w:tcPr>
            <w:tcW w:w="3981" w:type="dxa"/>
            <w:vMerge w:val="restart"/>
            <w:hideMark/>
          </w:tcPr>
          <w:p w14:paraId="68EB16FF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Информация учебно-методического управления</w:t>
            </w:r>
          </w:p>
        </w:tc>
      </w:tr>
      <w:tr w:rsidR="001D1F3C" w:rsidRPr="00792FB6" w14:paraId="61A60D9C" w14:textId="77777777" w:rsidTr="00370351">
        <w:trPr>
          <w:trHeight w:val="409"/>
        </w:trPr>
        <w:tc>
          <w:tcPr>
            <w:tcW w:w="846" w:type="dxa"/>
            <w:vMerge/>
          </w:tcPr>
          <w:p w14:paraId="6E030BC7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gridSpan w:val="3"/>
            <w:vMerge/>
          </w:tcPr>
          <w:p w14:paraId="05E7CE0D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hideMark/>
          </w:tcPr>
          <w:p w14:paraId="28D88CD6" w14:textId="3A10C9A9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Вторая треть</w:t>
            </w:r>
          </w:p>
        </w:tc>
        <w:tc>
          <w:tcPr>
            <w:tcW w:w="2368" w:type="dxa"/>
            <w:gridSpan w:val="2"/>
            <w:hideMark/>
          </w:tcPr>
          <w:p w14:paraId="169FA57E" w14:textId="3BEE6541" w:rsidR="001D1F3C" w:rsidRPr="00792FB6" w:rsidRDefault="00792FB6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20</w:t>
            </w:r>
          </w:p>
        </w:tc>
        <w:tc>
          <w:tcPr>
            <w:tcW w:w="3981" w:type="dxa"/>
            <w:vMerge/>
            <w:hideMark/>
          </w:tcPr>
          <w:p w14:paraId="059C8BA6" w14:textId="77777777" w:rsidR="001D1F3C" w:rsidRPr="00792FB6" w:rsidRDefault="001D1F3C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2FB6" w:rsidRPr="00792FB6" w14:paraId="3408F789" w14:textId="77777777" w:rsidTr="00964802">
        <w:tc>
          <w:tcPr>
            <w:tcW w:w="846" w:type="dxa"/>
            <w:vMerge w:val="restart"/>
          </w:tcPr>
          <w:p w14:paraId="1821587C" w14:textId="31927631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3.2.5.</w:t>
            </w:r>
          </w:p>
        </w:tc>
        <w:tc>
          <w:tcPr>
            <w:tcW w:w="4530" w:type="dxa"/>
            <w:gridSpan w:val="3"/>
          </w:tcPr>
          <w:p w14:paraId="524C5726" w14:textId="31A54E75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Работа в летний период в приемной комиссии университета в качестве:</w:t>
            </w:r>
          </w:p>
        </w:tc>
        <w:tc>
          <w:tcPr>
            <w:tcW w:w="3546" w:type="dxa"/>
            <w:gridSpan w:val="3"/>
          </w:tcPr>
          <w:p w14:paraId="55B83F4B" w14:textId="77777777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14:paraId="18610F11" w14:textId="77777777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1" w:type="dxa"/>
            <w:vMerge w:val="restart"/>
            <w:vAlign w:val="center"/>
          </w:tcPr>
          <w:p w14:paraId="5E8BCB74" w14:textId="403B2461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Сведения управления «Центральная приемная комиссия»</w:t>
            </w:r>
          </w:p>
        </w:tc>
      </w:tr>
      <w:tr w:rsidR="00792FB6" w:rsidRPr="00792FB6" w14:paraId="0C356BE9" w14:textId="77777777" w:rsidTr="00964802">
        <w:tc>
          <w:tcPr>
            <w:tcW w:w="846" w:type="dxa"/>
            <w:vMerge/>
          </w:tcPr>
          <w:p w14:paraId="7FE05BDE" w14:textId="77777777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gridSpan w:val="3"/>
            <w:vMerge w:val="restart"/>
          </w:tcPr>
          <w:p w14:paraId="5D314A1C" w14:textId="0FDE7BAF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технического секретаря</w:t>
            </w:r>
          </w:p>
        </w:tc>
        <w:tc>
          <w:tcPr>
            <w:tcW w:w="3546" w:type="dxa"/>
            <w:gridSpan w:val="3"/>
            <w:vAlign w:val="center"/>
          </w:tcPr>
          <w:p w14:paraId="46F4F4C1" w14:textId="46FFFFE1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июнь (баллы начисляются при условии отработки полного периода с 20 июня по 30 июня)</w:t>
            </w:r>
          </w:p>
        </w:tc>
        <w:tc>
          <w:tcPr>
            <w:tcW w:w="2368" w:type="dxa"/>
            <w:gridSpan w:val="2"/>
            <w:vAlign w:val="center"/>
          </w:tcPr>
          <w:p w14:paraId="3E5E6F1F" w14:textId="6608464C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30</w:t>
            </w:r>
          </w:p>
        </w:tc>
        <w:tc>
          <w:tcPr>
            <w:tcW w:w="3981" w:type="dxa"/>
            <w:vMerge/>
          </w:tcPr>
          <w:p w14:paraId="47D9DE64" w14:textId="77777777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2FB6" w:rsidRPr="00792FB6" w14:paraId="21EDC949" w14:textId="77777777" w:rsidTr="00964802">
        <w:tc>
          <w:tcPr>
            <w:tcW w:w="846" w:type="dxa"/>
            <w:vMerge/>
          </w:tcPr>
          <w:p w14:paraId="3F94AC25" w14:textId="77777777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gridSpan w:val="3"/>
            <w:vMerge/>
          </w:tcPr>
          <w:p w14:paraId="459CE9F9" w14:textId="77777777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2FC8C9D4" w14:textId="667DB4D0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июль (баллы начисляются при условии отработки полного месяца)</w:t>
            </w:r>
          </w:p>
        </w:tc>
        <w:tc>
          <w:tcPr>
            <w:tcW w:w="2368" w:type="dxa"/>
            <w:gridSpan w:val="2"/>
            <w:vAlign w:val="center"/>
          </w:tcPr>
          <w:p w14:paraId="44F391B9" w14:textId="7F8E7C48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75</w:t>
            </w:r>
          </w:p>
        </w:tc>
        <w:tc>
          <w:tcPr>
            <w:tcW w:w="3981" w:type="dxa"/>
            <w:vMerge/>
          </w:tcPr>
          <w:p w14:paraId="4F2A3987" w14:textId="77777777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2FB6" w:rsidRPr="00792FB6" w14:paraId="5A12E427" w14:textId="77777777" w:rsidTr="00964802">
        <w:tc>
          <w:tcPr>
            <w:tcW w:w="846" w:type="dxa"/>
            <w:vMerge/>
          </w:tcPr>
          <w:p w14:paraId="72242531" w14:textId="77777777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gridSpan w:val="3"/>
            <w:vMerge/>
          </w:tcPr>
          <w:p w14:paraId="6FB3CA93" w14:textId="77777777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5F6F5A51" w14:textId="1842C581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август (баллы начисляются при условии отработки полного месяца)</w:t>
            </w:r>
          </w:p>
        </w:tc>
        <w:tc>
          <w:tcPr>
            <w:tcW w:w="2368" w:type="dxa"/>
            <w:gridSpan w:val="2"/>
            <w:vAlign w:val="center"/>
          </w:tcPr>
          <w:p w14:paraId="4DE8CB70" w14:textId="549F9657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75</w:t>
            </w:r>
          </w:p>
        </w:tc>
        <w:tc>
          <w:tcPr>
            <w:tcW w:w="3981" w:type="dxa"/>
            <w:vMerge/>
          </w:tcPr>
          <w:p w14:paraId="76D164BF" w14:textId="77777777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2FB6" w:rsidRPr="00792FB6" w14:paraId="7A041297" w14:textId="77777777" w:rsidTr="00964802">
        <w:tc>
          <w:tcPr>
            <w:tcW w:w="846" w:type="dxa"/>
            <w:vMerge/>
          </w:tcPr>
          <w:p w14:paraId="48CA5285" w14:textId="77777777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gridSpan w:val="3"/>
            <w:vAlign w:val="center"/>
          </w:tcPr>
          <w:p w14:paraId="14CC8F29" w14:textId="46234B69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оператора кол-центра</w:t>
            </w:r>
          </w:p>
        </w:tc>
        <w:tc>
          <w:tcPr>
            <w:tcW w:w="3546" w:type="dxa"/>
            <w:gridSpan w:val="3"/>
            <w:vAlign w:val="center"/>
          </w:tcPr>
          <w:p w14:paraId="069CDF61" w14:textId="5310C373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за каждую неделю работы (баллы начисляются при условии отработки полной недели)</w:t>
            </w:r>
          </w:p>
        </w:tc>
        <w:tc>
          <w:tcPr>
            <w:tcW w:w="2368" w:type="dxa"/>
            <w:gridSpan w:val="2"/>
            <w:vAlign w:val="center"/>
          </w:tcPr>
          <w:p w14:paraId="4B324AA7" w14:textId="4526F77B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25</w:t>
            </w:r>
          </w:p>
        </w:tc>
        <w:tc>
          <w:tcPr>
            <w:tcW w:w="3981" w:type="dxa"/>
            <w:vMerge/>
          </w:tcPr>
          <w:p w14:paraId="6366CE45" w14:textId="77777777" w:rsidR="00792FB6" w:rsidRPr="00792FB6" w:rsidRDefault="00792FB6" w:rsidP="00792FB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67FE5C71" w14:textId="7778D476" w:rsidR="004A28D4" w:rsidRPr="00792FB6" w:rsidRDefault="004A28D4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</w:pPr>
    </w:p>
    <w:p w14:paraId="717BB889" w14:textId="77777777" w:rsidR="004A28D4" w:rsidRPr="00792FB6" w:rsidRDefault="004A28D4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sectPr w:rsidR="004A28D4" w:rsidRPr="00792FB6" w:rsidSect="00CE19EB">
          <w:pgSz w:w="16838" w:h="11906" w:orient="landscape" w:code="9"/>
          <w:pgMar w:top="1276" w:right="1134" w:bottom="709" w:left="1134" w:header="709" w:footer="709" w:gutter="0"/>
          <w:cols w:space="708"/>
          <w:titlePg/>
          <w:docGrid w:linePitch="360"/>
        </w:sectPr>
      </w:pPr>
    </w:p>
    <w:p w14:paraId="51E42E06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  <w:r w:rsidRPr="00792FB6">
        <w:lastRenderedPageBreak/>
        <w:t>Приложение 2</w:t>
      </w:r>
    </w:p>
    <w:p w14:paraId="39C68348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  <w:r w:rsidRPr="00792FB6">
        <w:t>к Положению системе эффективного контракта педагогических работников, относящихся к профессорско-преподавательскому составу, в ФГБОУ ВО «БГУ»</w:t>
      </w:r>
    </w:p>
    <w:p w14:paraId="0FA7389A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</w:pPr>
    </w:p>
    <w:p w14:paraId="1D331E73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  <w:r w:rsidRPr="00792FB6">
        <w:rPr>
          <w:b/>
        </w:rPr>
        <w:t>Минимальные значения показателей (критериев) эффективности работы педагогических работников, относящихся к профессорско-преподавательскому составу, в ФГБОУ ВО «БГУ»</w:t>
      </w:r>
    </w:p>
    <w:p w14:paraId="4D23E596" w14:textId="77777777" w:rsidR="00F03AB3" w:rsidRPr="00792FB6" w:rsidRDefault="00F03AB3" w:rsidP="00F03AB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</w:p>
    <w:tbl>
      <w:tblPr>
        <w:tblStyle w:val="a5"/>
        <w:tblW w:w="9346" w:type="dxa"/>
        <w:tblInd w:w="5" w:type="dxa"/>
        <w:tblLook w:val="04A0" w:firstRow="1" w:lastRow="0" w:firstColumn="1" w:lastColumn="0" w:noHBand="0" w:noVBand="1"/>
      </w:tblPr>
      <w:tblGrid>
        <w:gridCol w:w="615"/>
        <w:gridCol w:w="2919"/>
        <w:gridCol w:w="5812"/>
      </w:tblGrid>
      <w:tr w:rsidR="00F03AB3" w:rsidRPr="00792FB6" w14:paraId="0AFCD614" w14:textId="77777777" w:rsidTr="00875320">
        <w:tc>
          <w:tcPr>
            <w:tcW w:w="615" w:type="dxa"/>
          </w:tcPr>
          <w:p w14:paraId="752B9417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19" w:type="dxa"/>
          </w:tcPr>
          <w:p w14:paraId="23DD2613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14:paraId="760A7A25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Обязательные для выполнения (достижения) показатели (критерии) (по приложению 1 к Положению системе эффективного контракта педагогических работников, относящихся к профессорско-преподавательскому составу, в ФГБОУ ВО «БГУ» (далее - Положение)</w:t>
            </w:r>
          </w:p>
        </w:tc>
      </w:tr>
      <w:tr w:rsidR="00F03AB3" w:rsidRPr="00792FB6" w14:paraId="3E364D8B" w14:textId="77777777" w:rsidTr="00875320">
        <w:tc>
          <w:tcPr>
            <w:tcW w:w="615" w:type="dxa"/>
          </w:tcPr>
          <w:p w14:paraId="20AD81D4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1.</w:t>
            </w:r>
          </w:p>
        </w:tc>
        <w:tc>
          <w:tcPr>
            <w:tcW w:w="2919" w:type="dxa"/>
          </w:tcPr>
          <w:p w14:paraId="3B5A5D36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Ассистент</w:t>
            </w:r>
          </w:p>
        </w:tc>
        <w:tc>
          <w:tcPr>
            <w:tcW w:w="5812" w:type="dxa"/>
            <w:vMerge w:val="restart"/>
          </w:tcPr>
          <w:p w14:paraId="14B6A721" w14:textId="14C67DBD" w:rsidR="001D1F3C" w:rsidRPr="00792FB6" w:rsidRDefault="00FA4C60" w:rsidP="001D1F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Опубликование одной научной статьи с </w:t>
            </w:r>
            <w:proofErr w:type="spellStart"/>
            <w:r w:rsidRPr="00792FB6">
              <w:rPr>
                <w:sz w:val="24"/>
                <w:szCs w:val="24"/>
              </w:rPr>
              <w:t>аффилиацией</w:t>
            </w:r>
            <w:proofErr w:type="spellEnd"/>
            <w:r w:rsidRPr="00792FB6">
              <w:rPr>
                <w:sz w:val="24"/>
                <w:szCs w:val="24"/>
              </w:rPr>
              <w:t xml:space="preserve"> с БГУ в журнале перечня ВАК (независимо от категории журнала)</w:t>
            </w:r>
          </w:p>
        </w:tc>
      </w:tr>
      <w:tr w:rsidR="00F03AB3" w:rsidRPr="00792FB6" w14:paraId="34EB1176" w14:textId="77777777" w:rsidTr="00875320">
        <w:tc>
          <w:tcPr>
            <w:tcW w:w="615" w:type="dxa"/>
          </w:tcPr>
          <w:p w14:paraId="44499BF2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2.</w:t>
            </w:r>
          </w:p>
        </w:tc>
        <w:tc>
          <w:tcPr>
            <w:tcW w:w="2919" w:type="dxa"/>
          </w:tcPr>
          <w:p w14:paraId="56F07392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5812" w:type="dxa"/>
            <w:vMerge/>
          </w:tcPr>
          <w:p w14:paraId="618E8E04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03AB3" w:rsidRPr="00792FB6" w14:paraId="6875761D" w14:textId="77777777" w:rsidTr="00875320">
        <w:tc>
          <w:tcPr>
            <w:tcW w:w="615" w:type="dxa"/>
          </w:tcPr>
          <w:p w14:paraId="3909A5D2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919" w:type="dxa"/>
          </w:tcPr>
          <w:p w14:paraId="422B4DD8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Доцент</w:t>
            </w:r>
          </w:p>
        </w:tc>
        <w:tc>
          <w:tcPr>
            <w:tcW w:w="5812" w:type="dxa"/>
            <w:vMerge w:val="restart"/>
          </w:tcPr>
          <w:p w14:paraId="1256282B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 xml:space="preserve">Для лиц, работающих на ставку от 0,7: </w:t>
            </w:r>
          </w:p>
          <w:p w14:paraId="637B86DD" w14:textId="77777777" w:rsidR="00FA4C60" w:rsidRPr="00792FB6" w:rsidRDefault="00FA4C60" w:rsidP="00FA4C6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Опубликование двух научных статей с </w:t>
            </w:r>
            <w:proofErr w:type="spellStart"/>
            <w:r w:rsidRPr="00792FB6">
              <w:rPr>
                <w:sz w:val="24"/>
                <w:szCs w:val="24"/>
              </w:rPr>
              <w:t>аффилиацией</w:t>
            </w:r>
            <w:proofErr w:type="spellEnd"/>
            <w:r w:rsidRPr="00792FB6">
              <w:rPr>
                <w:sz w:val="24"/>
                <w:szCs w:val="24"/>
              </w:rPr>
              <w:t xml:space="preserve"> с БГУ в журнале перечня ВАК (независимо от категории)</w:t>
            </w:r>
          </w:p>
          <w:p w14:paraId="5FD5A64B" w14:textId="77777777" w:rsidR="00FA4C60" w:rsidRPr="00792FB6" w:rsidRDefault="00FA4C60" w:rsidP="0087532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0B4EA0C" w14:textId="77777777" w:rsidR="00FA4C60" w:rsidRPr="00792FB6" w:rsidRDefault="00F03AB3" w:rsidP="00FA4C6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b/>
                <w:sz w:val="24"/>
                <w:szCs w:val="24"/>
              </w:rPr>
              <w:t>Для лиц, работающих менее чем на 0,7 ставки:</w:t>
            </w:r>
            <w:r w:rsidRPr="00792FB6">
              <w:rPr>
                <w:sz w:val="24"/>
                <w:szCs w:val="24"/>
              </w:rPr>
              <w:t xml:space="preserve"> </w:t>
            </w:r>
          </w:p>
          <w:p w14:paraId="659E6577" w14:textId="77777777" w:rsidR="00FA4C60" w:rsidRPr="00792FB6" w:rsidRDefault="00FA4C60" w:rsidP="00FA4C6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 xml:space="preserve">Опубликование одной научной статьи с </w:t>
            </w:r>
            <w:proofErr w:type="spellStart"/>
            <w:r w:rsidRPr="00792FB6">
              <w:rPr>
                <w:sz w:val="24"/>
                <w:szCs w:val="24"/>
              </w:rPr>
              <w:t>аффилиацией</w:t>
            </w:r>
            <w:proofErr w:type="spellEnd"/>
            <w:r w:rsidRPr="00792FB6">
              <w:rPr>
                <w:sz w:val="24"/>
                <w:szCs w:val="24"/>
              </w:rPr>
              <w:t xml:space="preserve"> с БГУ в журнале перечня ВАК (независимо от категории журнала)</w:t>
            </w:r>
          </w:p>
          <w:p w14:paraId="3553BC8E" w14:textId="0EDFA0C6" w:rsidR="00F03AB3" w:rsidRPr="00792FB6" w:rsidRDefault="00F03AB3" w:rsidP="00FA4C6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FF0000"/>
              </w:rPr>
            </w:pPr>
          </w:p>
        </w:tc>
      </w:tr>
      <w:tr w:rsidR="00F03AB3" w:rsidRPr="00792FB6" w14:paraId="443DF65C" w14:textId="77777777" w:rsidTr="00875320">
        <w:tc>
          <w:tcPr>
            <w:tcW w:w="615" w:type="dxa"/>
          </w:tcPr>
          <w:p w14:paraId="7D413144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4.</w:t>
            </w:r>
          </w:p>
        </w:tc>
        <w:tc>
          <w:tcPr>
            <w:tcW w:w="2919" w:type="dxa"/>
          </w:tcPr>
          <w:p w14:paraId="490BEBC6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Профессор</w:t>
            </w:r>
          </w:p>
        </w:tc>
        <w:tc>
          <w:tcPr>
            <w:tcW w:w="5812" w:type="dxa"/>
            <w:vMerge/>
          </w:tcPr>
          <w:p w14:paraId="6960DE53" w14:textId="77777777" w:rsidR="00F03AB3" w:rsidRPr="00792FB6" w:rsidRDefault="00F03AB3" w:rsidP="00875320">
            <w:pPr>
              <w:pStyle w:val="2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3AB3" w:rsidRPr="00792FB6" w14:paraId="449BF16E" w14:textId="77777777" w:rsidTr="00875320">
        <w:tc>
          <w:tcPr>
            <w:tcW w:w="615" w:type="dxa"/>
          </w:tcPr>
          <w:p w14:paraId="182109F5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5.</w:t>
            </w:r>
          </w:p>
        </w:tc>
        <w:tc>
          <w:tcPr>
            <w:tcW w:w="2919" w:type="dxa"/>
          </w:tcPr>
          <w:p w14:paraId="4687AA03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5812" w:type="dxa"/>
            <w:vMerge/>
          </w:tcPr>
          <w:p w14:paraId="5D91FCCB" w14:textId="77777777" w:rsidR="00F03AB3" w:rsidRPr="00792FB6" w:rsidRDefault="00F03AB3" w:rsidP="00875320">
            <w:pPr>
              <w:pStyle w:val="2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3AB3" w:rsidRPr="00792FB6" w14:paraId="63A34FFB" w14:textId="77777777" w:rsidTr="00875320">
        <w:tc>
          <w:tcPr>
            <w:tcW w:w="615" w:type="dxa"/>
          </w:tcPr>
          <w:p w14:paraId="2D89E234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6.</w:t>
            </w:r>
          </w:p>
        </w:tc>
        <w:tc>
          <w:tcPr>
            <w:tcW w:w="2919" w:type="dxa"/>
          </w:tcPr>
          <w:p w14:paraId="1DB7A52E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FB6">
              <w:rPr>
                <w:sz w:val="24"/>
                <w:szCs w:val="24"/>
              </w:rPr>
              <w:t>Директор института / декан факультета</w:t>
            </w:r>
          </w:p>
        </w:tc>
        <w:tc>
          <w:tcPr>
            <w:tcW w:w="5812" w:type="dxa"/>
            <w:vMerge/>
          </w:tcPr>
          <w:p w14:paraId="2948A9B5" w14:textId="77777777" w:rsidR="00F03AB3" w:rsidRPr="00792FB6" w:rsidRDefault="00F03AB3" w:rsidP="0087532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B40381D" w14:textId="77777777" w:rsidR="00F03AB3" w:rsidRPr="00792FB6" w:rsidRDefault="00F03AB3" w:rsidP="00F03AB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92FB6">
        <w:rPr>
          <w:rFonts w:ascii="Times New Roman" w:hAnsi="Times New Roman" w:cs="Times New Roman"/>
          <w:sz w:val="28"/>
          <w:szCs w:val="28"/>
        </w:rPr>
        <w:t>Примечания:</w:t>
      </w:r>
    </w:p>
    <w:p w14:paraId="39B5618A" w14:textId="67248629" w:rsidR="00F03AB3" w:rsidRPr="00792FB6" w:rsidRDefault="00F03AB3" w:rsidP="00F03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B6">
        <w:rPr>
          <w:rFonts w:ascii="Times New Roman" w:hAnsi="Times New Roman" w:cs="Times New Roman"/>
          <w:sz w:val="28"/>
          <w:szCs w:val="28"/>
        </w:rPr>
        <w:t xml:space="preserve">1. Для работников из числа профессорско-преподавательского персонала, осуществляющих преподавание дисциплин по физической культуре и спорту, вместо указанных в таблице по желанию работника учитывается в качестве обязательного выполнение (достижение) любого показателя (критерия), предусмотренного подразделом </w:t>
      </w:r>
      <w:r w:rsidR="00FA4C60" w:rsidRPr="00792FB6">
        <w:rPr>
          <w:rFonts w:ascii="Times New Roman" w:hAnsi="Times New Roman" w:cs="Times New Roman"/>
          <w:sz w:val="28"/>
          <w:szCs w:val="28"/>
        </w:rPr>
        <w:t>3.1</w:t>
      </w:r>
      <w:r w:rsidRPr="00792FB6">
        <w:rPr>
          <w:rFonts w:ascii="Times New Roman" w:hAnsi="Times New Roman" w:cs="Times New Roman"/>
          <w:sz w:val="28"/>
          <w:szCs w:val="28"/>
        </w:rPr>
        <w:t xml:space="preserve"> приложения 1 к Положению.</w:t>
      </w:r>
    </w:p>
    <w:p w14:paraId="7E6BBD07" w14:textId="7FAD84C8" w:rsidR="00F03AB3" w:rsidRPr="00792FB6" w:rsidRDefault="00F03AB3" w:rsidP="00F03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B6">
        <w:rPr>
          <w:rFonts w:ascii="Times New Roman" w:hAnsi="Times New Roman" w:cs="Times New Roman"/>
          <w:sz w:val="28"/>
          <w:szCs w:val="28"/>
        </w:rPr>
        <w:t>2. К выполнению обязательн</w:t>
      </w:r>
      <w:r w:rsidR="00FA4C60" w:rsidRPr="00792FB6">
        <w:rPr>
          <w:rFonts w:ascii="Times New Roman" w:hAnsi="Times New Roman" w:cs="Times New Roman"/>
          <w:sz w:val="28"/>
          <w:szCs w:val="28"/>
        </w:rPr>
        <w:t>ых</w:t>
      </w:r>
      <w:r w:rsidRPr="00792FB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A4C60" w:rsidRPr="00792FB6">
        <w:rPr>
          <w:rFonts w:ascii="Times New Roman" w:hAnsi="Times New Roman" w:cs="Times New Roman"/>
          <w:sz w:val="28"/>
          <w:szCs w:val="28"/>
        </w:rPr>
        <w:t>ей</w:t>
      </w:r>
      <w:r w:rsidRPr="00792FB6">
        <w:rPr>
          <w:rFonts w:ascii="Times New Roman" w:hAnsi="Times New Roman" w:cs="Times New Roman"/>
          <w:sz w:val="28"/>
          <w:szCs w:val="28"/>
        </w:rPr>
        <w:t xml:space="preserve">, </w:t>
      </w:r>
      <w:r w:rsidR="00FA4C60" w:rsidRPr="00792FB6">
        <w:rPr>
          <w:rFonts w:ascii="Times New Roman" w:hAnsi="Times New Roman" w:cs="Times New Roman"/>
          <w:sz w:val="28"/>
          <w:szCs w:val="28"/>
        </w:rPr>
        <w:t>указанных в таблице</w:t>
      </w:r>
      <w:r w:rsidRPr="00792FB6">
        <w:rPr>
          <w:rFonts w:ascii="Times New Roman" w:hAnsi="Times New Roman" w:cs="Times New Roman"/>
          <w:sz w:val="28"/>
          <w:szCs w:val="28"/>
        </w:rPr>
        <w:t xml:space="preserve"> (независимо от количества статей), приравнивается издание в течение отчетного периода монографии без соавторов.</w:t>
      </w:r>
    </w:p>
    <w:p w14:paraId="063FA3D7" w14:textId="77777777" w:rsidR="00F03AB3" w:rsidRPr="00792FB6" w:rsidRDefault="00F03AB3" w:rsidP="00F03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B6">
        <w:rPr>
          <w:rFonts w:ascii="Times New Roman" w:hAnsi="Times New Roman" w:cs="Times New Roman"/>
          <w:sz w:val="28"/>
          <w:szCs w:val="28"/>
        </w:rPr>
        <w:t>3. Размер ставки определяется для должности, определенной в соответствии с пунктом 2.8 Положения, вне зависимости от наличия у работника других трудовых договоров по внутреннему совместительству по должностям, относящимся к профессорско-преподавательскому составу.</w:t>
      </w:r>
    </w:p>
    <w:p w14:paraId="527D30F7" w14:textId="77777777" w:rsidR="00F03AB3" w:rsidRPr="00792FB6" w:rsidRDefault="00F03AB3" w:rsidP="00F03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B6">
        <w:rPr>
          <w:rFonts w:ascii="Times New Roman" w:hAnsi="Times New Roman" w:cs="Times New Roman"/>
          <w:sz w:val="28"/>
          <w:szCs w:val="28"/>
        </w:rPr>
        <w:t>4. Лица, отработавшие отчетный период не полностью, выполняют обязательные показатели (критерии) следующим образом:</w:t>
      </w:r>
    </w:p>
    <w:p w14:paraId="27CC66F9" w14:textId="77777777" w:rsidR="00F03AB3" w:rsidRPr="00792FB6" w:rsidRDefault="00F03AB3" w:rsidP="00F03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B6">
        <w:rPr>
          <w:rFonts w:ascii="Times New Roman" w:hAnsi="Times New Roman" w:cs="Times New Roman"/>
          <w:sz w:val="28"/>
          <w:szCs w:val="28"/>
        </w:rPr>
        <w:t>– если период работы составляет 7 месяцев и более, на них распространяются положения, касающиеся работы на ставку от 0,7;</w:t>
      </w:r>
    </w:p>
    <w:p w14:paraId="67971FDE" w14:textId="77777777" w:rsidR="00F03AB3" w:rsidRPr="000F4954" w:rsidRDefault="00F03AB3" w:rsidP="00F03A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B6">
        <w:rPr>
          <w:rFonts w:ascii="Times New Roman" w:hAnsi="Times New Roman" w:cs="Times New Roman"/>
          <w:sz w:val="28"/>
          <w:szCs w:val="28"/>
        </w:rPr>
        <w:lastRenderedPageBreak/>
        <w:t>– если период работы составляет менее 7 месяцев, на них распространяются положения, касающиеся работы на ставку менее 0,7.</w:t>
      </w:r>
    </w:p>
    <w:p w14:paraId="3BB65A1F" w14:textId="77777777" w:rsidR="00897E3D" w:rsidRDefault="00897E3D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64709659" w14:textId="77777777" w:rsidR="00F010B2" w:rsidRDefault="00F010B2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0434CCE3" w14:textId="7BAF376A" w:rsidR="00AB37D6" w:rsidRDefault="00AB37D6">
      <w:pPr>
        <w:spacing w:after="160" w:line="259" w:lineRule="auto"/>
      </w:pPr>
      <w:r>
        <w:br w:type="page"/>
      </w:r>
    </w:p>
    <w:p w14:paraId="5533E1FF" w14:textId="68FCD517" w:rsidR="00AB37D6" w:rsidRDefault="00AB37D6" w:rsidP="00AB37D6">
      <w:pPr>
        <w:jc w:val="both"/>
        <w:rPr>
          <w:rFonts w:eastAsia="Calibri"/>
          <w:sz w:val="28"/>
          <w:szCs w:val="28"/>
        </w:rPr>
      </w:pPr>
      <w:r w:rsidRPr="00E55DFF">
        <w:rPr>
          <w:rFonts w:eastAsia="Calibri"/>
          <w:sz w:val="28"/>
          <w:szCs w:val="28"/>
        </w:rPr>
        <w:t>Визы:</w:t>
      </w:r>
    </w:p>
    <w:p w14:paraId="4687C64C" w14:textId="26D39ADD" w:rsidR="00AB37D6" w:rsidRDefault="00AB37D6" w:rsidP="00AB37D6">
      <w:pPr>
        <w:jc w:val="both"/>
        <w:rPr>
          <w:rFonts w:eastAsia="Calibri"/>
          <w:sz w:val="28"/>
          <w:szCs w:val="28"/>
        </w:rPr>
      </w:pPr>
    </w:p>
    <w:p w14:paraId="7724680E" w14:textId="72AE8966" w:rsidR="00AB37D6" w:rsidRDefault="00AB37D6" w:rsidP="00AB37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pict w14:anchorId="0AE44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7FBFD50F-811E-4502-B51B-3AE031C086B9}" provid="{00000000-0000-0000-0000-000000000000}" o:suggestedsigner="А.А. Атанов" o:suggestedsigner2="Проректор" issignatureline="t"/>
          </v:shape>
        </w:pict>
      </w:r>
    </w:p>
    <w:p w14:paraId="791C9739" w14:textId="41AAD3AA" w:rsidR="00AB37D6" w:rsidRDefault="00AB37D6" w:rsidP="00AB37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pict w14:anchorId="30F1A745">
          <v:shape id="_x0000_i1031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40EAA862-AACC-459A-BD0A-593B79418E17}" provid="{00000000-0000-0000-0000-000000000000}" o:suggestedsigner="Е.И. Фойгель" o:suggestedsigner2="Проректор" issignatureline="t"/>
          </v:shape>
        </w:pict>
      </w:r>
    </w:p>
    <w:p w14:paraId="1EE8DF0A" w14:textId="67A9D350" w:rsidR="00AB37D6" w:rsidRPr="00E55DFF" w:rsidRDefault="00AB37D6" w:rsidP="00AB37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pict w14:anchorId="4C7F5B9B">
          <v:shape id="_x0000_i1030" type="#_x0000_t75" alt="Строка подписи Microsoft Office..." style="width:192pt;height:96pt">
            <v:imagedata r:id="rId12" o:title=""/>
            <o:lock v:ext="edit" ungrouping="t" rotation="t" cropping="t" verticies="t" text="t" grouping="t"/>
            <o:signatureline v:ext="edit" id="{8B5EA06A-4F8E-42F5-922E-EB685DB2EFCD}" provid="{00000000-0000-0000-0000-000000000000}" o:suggestedsigner="В.В. Синиченко" o:suggestedsigner2="Проректор" issignatureline="t"/>
          </v:shape>
        </w:pict>
      </w:r>
    </w:p>
    <w:p w14:paraId="4271CA07" w14:textId="669B67B2" w:rsidR="00AB37D6" w:rsidRDefault="00AB37D6" w:rsidP="00AB37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pict w14:anchorId="23DFA118">
          <v:shape id="_x0000_i1025" type="#_x0000_t75" alt="Строка подписи Microsoft Office..." style="width:192pt;height:96pt">
            <v:imagedata r:id="rId13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Ведущий юрисконсульт" issignatureline="t"/>
          </v:shape>
        </w:pict>
      </w:r>
    </w:p>
    <w:p w14:paraId="72E5FEC3" w14:textId="4972F867" w:rsidR="00AB37D6" w:rsidRDefault="00AB37D6" w:rsidP="00AB37D6">
      <w:pPr>
        <w:jc w:val="both"/>
        <w:rPr>
          <w:rFonts w:eastAsia="Calibri"/>
          <w:sz w:val="28"/>
          <w:szCs w:val="28"/>
        </w:rPr>
      </w:pPr>
    </w:p>
    <w:p w14:paraId="3FD69146" w14:textId="77777777" w:rsidR="00AB37D6" w:rsidRDefault="00AB37D6" w:rsidP="00AB37D6">
      <w:pPr>
        <w:jc w:val="both"/>
        <w:rPr>
          <w:rFonts w:eastAsia="Calibri"/>
          <w:sz w:val="28"/>
          <w:szCs w:val="28"/>
        </w:rPr>
      </w:pPr>
    </w:p>
    <w:p w14:paraId="66702864" w14:textId="61AC2F41" w:rsidR="00AB37D6" w:rsidRDefault="00AB37D6" w:rsidP="00AB37D6">
      <w:pPr>
        <w:jc w:val="both"/>
        <w:rPr>
          <w:rFonts w:eastAsia="Calibri"/>
          <w:sz w:val="28"/>
          <w:szCs w:val="28"/>
        </w:rPr>
      </w:pPr>
      <w:bookmarkStart w:id="0" w:name="_GoBack"/>
      <w:r>
        <w:rPr>
          <w:rFonts w:eastAsia="Calibri"/>
          <w:sz w:val="28"/>
          <w:szCs w:val="28"/>
        </w:rPr>
        <w:pict w14:anchorId="02070089">
          <v:shape id="_x0000_i1029" type="#_x0000_t75" alt="Строка подписи Microsoft Office..." style="width:192pt;height:96pt">
            <v:imagedata r:id="rId14" o:title=""/>
            <o:lock v:ext="edit" ungrouping="t" rotation="t" cropping="t" verticies="t" text="t" grouping="t"/>
            <o:signatureline v:ext="edit" id="{C6F55A77-4F6E-4FC8-B2EC-EF3C9FAA78DB}" provid="{00000000-0000-0000-0000-000000000000}" o:suggestedsigner="Л.В. Санина" o:suggestedsigner2="Начальник управления" issignatureline="t"/>
          </v:shape>
        </w:pict>
      </w:r>
      <w:bookmarkEnd w:id="0"/>
    </w:p>
    <w:p w14:paraId="70757997" w14:textId="77777777" w:rsidR="00AB37D6" w:rsidRDefault="00AB37D6" w:rsidP="00AB37D6">
      <w:pPr>
        <w:jc w:val="both"/>
        <w:rPr>
          <w:rFonts w:eastAsia="Calibri"/>
          <w:sz w:val="28"/>
          <w:szCs w:val="28"/>
        </w:rPr>
      </w:pPr>
    </w:p>
    <w:p w14:paraId="5AB057AB" w14:textId="41B8FAAC" w:rsidR="00AB37D6" w:rsidRPr="00333A3D" w:rsidRDefault="00AB37D6" w:rsidP="00AB37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pict w14:anchorId="06F87E37">
          <v:shape id="_x0000_i1028" type="#_x0000_t75" alt="Строка подписи Microsoft Office..." style="width:192pt;height:96pt">
            <v:imagedata r:id="rId15" o:title=""/>
            <o:lock v:ext="edit" ungrouping="t" rotation="t" cropping="t" verticies="t" text="t" grouping="t"/>
            <o:signatureline v:ext="edit" id="{3CCAB892-66AC-4699-A209-548A7BE38248}" provid="{00000000-0000-0000-0000-000000000000}" o:suggestedsigner="Т.А. Бутакова" o:suggestedsigner2="Начальник управления" issignatureline="t"/>
          </v:shape>
        </w:pict>
      </w:r>
    </w:p>
    <w:p w14:paraId="0BEDC7C2" w14:textId="26AFEBE1" w:rsidR="00F010B2" w:rsidRDefault="00F010B2"/>
    <w:p w14:paraId="45F8DD65" w14:textId="77777777" w:rsidR="00AB37D6" w:rsidRDefault="00AB37D6"/>
    <w:sectPr w:rsidR="00AB37D6" w:rsidSect="004D410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B3910" w14:textId="77777777" w:rsidR="00964802" w:rsidRDefault="00964802">
      <w:r>
        <w:separator/>
      </w:r>
    </w:p>
  </w:endnote>
  <w:endnote w:type="continuationSeparator" w:id="0">
    <w:p w14:paraId="0CB130B4" w14:textId="77777777" w:rsidR="00964802" w:rsidRDefault="0096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9673" w14:textId="77777777" w:rsidR="00964802" w:rsidRDefault="00964802">
    <w:pPr>
      <w:pStyle w:val="a6"/>
      <w:jc w:val="right"/>
    </w:pPr>
  </w:p>
  <w:p w14:paraId="2F21AFDE" w14:textId="77777777" w:rsidR="00964802" w:rsidRDefault="009648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C0F40" w14:textId="77777777" w:rsidR="00964802" w:rsidRDefault="00964802">
      <w:r>
        <w:separator/>
      </w:r>
    </w:p>
  </w:footnote>
  <w:footnote w:type="continuationSeparator" w:id="0">
    <w:p w14:paraId="1A167762" w14:textId="77777777" w:rsidR="00964802" w:rsidRDefault="00964802">
      <w:r>
        <w:continuationSeparator/>
      </w:r>
    </w:p>
  </w:footnote>
  <w:footnote w:id="1">
    <w:p w14:paraId="2BAE7771" w14:textId="77777777" w:rsidR="00964802" w:rsidRDefault="00964802" w:rsidP="00F03AB3">
      <w:pPr>
        <w:pStyle w:val="ac"/>
      </w:pPr>
      <w:r>
        <w:rPr>
          <w:rStyle w:val="ae"/>
        </w:rPr>
        <w:footnoteRef/>
      </w:r>
      <w:r>
        <w:t xml:space="preserve"> Один авторский лист – 40 000 печатных знаков, включая знаки препинания, цифры, символы и пробелы.</w:t>
      </w:r>
    </w:p>
  </w:footnote>
  <w:footnote w:id="2">
    <w:p w14:paraId="423548BE" w14:textId="09F6CF8F" w:rsidR="00964802" w:rsidRDefault="00964802">
      <w:pPr>
        <w:pStyle w:val="ac"/>
      </w:pPr>
      <w:r>
        <w:rPr>
          <w:rStyle w:val="ae"/>
        </w:rPr>
        <w:footnoteRef/>
      </w:r>
      <w:r>
        <w:t xml:space="preserve"> Перечень открытых платформ устанавливается приказом ректора ФГБОУ ВО «БГУ».</w:t>
      </w:r>
    </w:p>
  </w:footnote>
  <w:footnote w:id="3">
    <w:p w14:paraId="7F4900FC" w14:textId="77777777" w:rsidR="00964802" w:rsidRPr="00620E8E" w:rsidRDefault="00964802" w:rsidP="00875320">
      <w:pPr>
        <w:pStyle w:val="ac"/>
        <w:rPr>
          <w:sz w:val="24"/>
          <w:szCs w:val="24"/>
        </w:rPr>
      </w:pPr>
      <w:r w:rsidRPr="00620E8E">
        <w:rPr>
          <w:rStyle w:val="ae"/>
          <w:sz w:val="24"/>
          <w:szCs w:val="24"/>
        </w:rPr>
        <w:footnoteRef/>
      </w:r>
      <w:r w:rsidRPr="00620E8E">
        <w:rPr>
          <w:sz w:val="24"/>
          <w:szCs w:val="24"/>
        </w:rPr>
        <w:t xml:space="preserve"> Информация размещена на сайте https://journalrank.rcsi.science/ru/</w:t>
      </w:r>
    </w:p>
  </w:footnote>
  <w:footnote w:id="4">
    <w:p w14:paraId="2EB7AF12" w14:textId="77777777" w:rsidR="00964802" w:rsidRPr="0053312C" w:rsidRDefault="00964802" w:rsidP="0053312C">
      <w:pPr>
        <w:pStyle w:val="20"/>
        <w:widowControl/>
        <w:shd w:val="clear" w:color="auto" w:fill="auto"/>
        <w:spacing w:after="0" w:line="240" w:lineRule="auto"/>
        <w:ind w:firstLine="0"/>
        <w:jc w:val="both"/>
        <w:rPr>
          <w:kern w:val="2"/>
          <w:sz w:val="22"/>
          <w:szCs w:val="24"/>
        </w:rPr>
      </w:pPr>
      <w:r w:rsidRPr="00620E8E">
        <w:rPr>
          <w:rStyle w:val="ae"/>
        </w:rPr>
        <w:footnoteRef/>
      </w:r>
      <w:r w:rsidRPr="00620E8E">
        <w:t xml:space="preserve"> </w:t>
      </w:r>
      <w:r w:rsidRPr="00620E8E">
        <w:rPr>
          <w:sz w:val="24"/>
          <w:szCs w:val="24"/>
          <w:lang w:eastAsia="ru-RU"/>
        </w:rPr>
        <w:t>Информация размещена на сайте https://www.elibrary.ru/projects/rsci/rsci.pdf</w:t>
      </w:r>
    </w:p>
    <w:p w14:paraId="57C41231" w14:textId="77777777" w:rsidR="00964802" w:rsidRPr="0053312C" w:rsidRDefault="00964802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730641"/>
      <w:docPartObj>
        <w:docPartGallery w:val="Page Numbers (Top of Page)"/>
        <w:docPartUnique/>
      </w:docPartObj>
    </w:sdtPr>
    <w:sdtContent>
      <w:p w14:paraId="5F290430" w14:textId="52D1E9DA" w:rsidR="00964802" w:rsidRDefault="00964802" w:rsidP="006E3C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86C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D47"/>
    <w:multiLevelType w:val="multilevel"/>
    <w:tmpl w:val="5F00D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5311E"/>
    <w:multiLevelType w:val="multilevel"/>
    <w:tmpl w:val="F300DFA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2697D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05008"/>
    <w:multiLevelType w:val="hybridMultilevel"/>
    <w:tmpl w:val="9B6892B8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00784B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0524F"/>
    <w:multiLevelType w:val="multilevel"/>
    <w:tmpl w:val="E7BA9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BD61A4"/>
    <w:multiLevelType w:val="multilevel"/>
    <w:tmpl w:val="3FD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325E1C"/>
    <w:multiLevelType w:val="multilevel"/>
    <w:tmpl w:val="A4CEE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F956C78"/>
    <w:multiLevelType w:val="multilevel"/>
    <w:tmpl w:val="1AA6DA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2AB586B"/>
    <w:multiLevelType w:val="hybridMultilevel"/>
    <w:tmpl w:val="8A44FE28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F54E21"/>
    <w:multiLevelType w:val="hybridMultilevel"/>
    <w:tmpl w:val="330EEC8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F43F36"/>
    <w:multiLevelType w:val="hybridMultilevel"/>
    <w:tmpl w:val="900239A0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29781C"/>
    <w:multiLevelType w:val="multilevel"/>
    <w:tmpl w:val="48CAE58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CB1A84"/>
    <w:multiLevelType w:val="multilevel"/>
    <w:tmpl w:val="0C9652C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925766"/>
    <w:multiLevelType w:val="hybridMultilevel"/>
    <w:tmpl w:val="4EBC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76843"/>
    <w:multiLevelType w:val="hybridMultilevel"/>
    <w:tmpl w:val="5764F748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1019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33BA8"/>
    <w:multiLevelType w:val="multilevel"/>
    <w:tmpl w:val="AAC61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147F8C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A6796C"/>
    <w:multiLevelType w:val="hybridMultilevel"/>
    <w:tmpl w:val="0346D834"/>
    <w:lvl w:ilvl="0" w:tplc="70D644DE">
      <w:start w:val="1"/>
      <w:numFmt w:val="bullet"/>
      <w:lvlText w:val="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A1A3BC3"/>
    <w:multiLevelType w:val="hybridMultilevel"/>
    <w:tmpl w:val="B1A49066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0" w15:restartNumberingAfterBreak="0">
    <w:nsid w:val="402C075E"/>
    <w:multiLevelType w:val="hybridMultilevel"/>
    <w:tmpl w:val="AA04ECEA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425E39"/>
    <w:multiLevelType w:val="multilevel"/>
    <w:tmpl w:val="DD66277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7B6344"/>
    <w:multiLevelType w:val="multilevel"/>
    <w:tmpl w:val="CA9E9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421625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67634F"/>
    <w:multiLevelType w:val="multilevel"/>
    <w:tmpl w:val="167623C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7E3E76"/>
    <w:multiLevelType w:val="multilevel"/>
    <w:tmpl w:val="0E6A3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AA0B31"/>
    <w:multiLevelType w:val="hybridMultilevel"/>
    <w:tmpl w:val="2FAEA0F6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010C39"/>
    <w:multiLevelType w:val="hybridMultilevel"/>
    <w:tmpl w:val="38D2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05522"/>
    <w:multiLevelType w:val="hybridMultilevel"/>
    <w:tmpl w:val="624A05E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212677"/>
    <w:multiLevelType w:val="hybridMultilevel"/>
    <w:tmpl w:val="D722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D019C"/>
    <w:multiLevelType w:val="hybridMultilevel"/>
    <w:tmpl w:val="EADEF4BA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1019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170F9"/>
    <w:multiLevelType w:val="multilevel"/>
    <w:tmpl w:val="F356BB6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AC91E88"/>
    <w:multiLevelType w:val="multilevel"/>
    <w:tmpl w:val="0D7A6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AC10FC"/>
    <w:multiLevelType w:val="hybridMultilevel"/>
    <w:tmpl w:val="858230C2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66554"/>
    <w:multiLevelType w:val="multilevel"/>
    <w:tmpl w:val="07C687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6B90D14"/>
    <w:multiLevelType w:val="hybridMultilevel"/>
    <w:tmpl w:val="E04EBFA0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2C2868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375934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A82BFB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890C05"/>
    <w:multiLevelType w:val="hybridMultilevel"/>
    <w:tmpl w:val="DF4E4566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2406D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230F83"/>
    <w:multiLevelType w:val="hybridMultilevel"/>
    <w:tmpl w:val="B08EBE76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4BB79D4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3070DB"/>
    <w:multiLevelType w:val="multilevel"/>
    <w:tmpl w:val="AA646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825651"/>
    <w:multiLevelType w:val="hybridMultilevel"/>
    <w:tmpl w:val="3B440928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E11F3"/>
    <w:multiLevelType w:val="hybridMultilevel"/>
    <w:tmpl w:val="8FE85E7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6"/>
  </w:num>
  <w:num w:numId="3">
    <w:abstractNumId w:val="32"/>
  </w:num>
  <w:num w:numId="4">
    <w:abstractNumId w:val="43"/>
  </w:num>
  <w:num w:numId="5">
    <w:abstractNumId w:val="25"/>
  </w:num>
  <w:num w:numId="6">
    <w:abstractNumId w:val="16"/>
  </w:num>
  <w:num w:numId="7">
    <w:abstractNumId w:val="5"/>
  </w:num>
  <w:num w:numId="8">
    <w:abstractNumId w:val="22"/>
  </w:num>
  <w:num w:numId="9">
    <w:abstractNumId w:val="15"/>
  </w:num>
  <w:num w:numId="10">
    <w:abstractNumId w:val="30"/>
  </w:num>
  <w:num w:numId="11">
    <w:abstractNumId w:val="1"/>
  </w:num>
  <w:num w:numId="12">
    <w:abstractNumId w:val="39"/>
  </w:num>
  <w:num w:numId="13">
    <w:abstractNumId w:val="26"/>
  </w:num>
  <w:num w:numId="14">
    <w:abstractNumId w:val="3"/>
  </w:num>
  <w:num w:numId="15">
    <w:abstractNumId w:val="41"/>
  </w:num>
  <w:num w:numId="16">
    <w:abstractNumId w:val="10"/>
  </w:num>
  <w:num w:numId="17">
    <w:abstractNumId w:val="35"/>
  </w:num>
  <w:num w:numId="18">
    <w:abstractNumId w:val="45"/>
  </w:num>
  <w:num w:numId="19">
    <w:abstractNumId w:val="21"/>
  </w:num>
  <w:num w:numId="20">
    <w:abstractNumId w:val="28"/>
  </w:num>
  <w:num w:numId="21">
    <w:abstractNumId w:val="20"/>
  </w:num>
  <w:num w:numId="22">
    <w:abstractNumId w:val="9"/>
  </w:num>
  <w:num w:numId="23">
    <w:abstractNumId w:val="11"/>
  </w:num>
  <w:num w:numId="24">
    <w:abstractNumId w:val="14"/>
  </w:num>
  <w:num w:numId="25">
    <w:abstractNumId w:val="27"/>
  </w:num>
  <w:num w:numId="26">
    <w:abstractNumId w:val="12"/>
  </w:num>
  <w:num w:numId="27">
    <w:abstractNumId w:val="24"/>
  </w:num>
  <w:num w:numId="28">
    <w:abstractNumId w:val="0"/>
  </w:num>
  <w:num w:numId="29">
    <w:abstractNumId w:val="33"/>
  </w:num>
  <w:num w:numId="30">
    <w:abstractNumId w:val="44"/>
  </w:num>
  <w:num w:numId="31">
    <w:abstractNumId w:val="6"/>
  </w:num>
  <w:num w:numId="32">
    <w:abstractNumId w:val="13"/>
  </w:num>
  <w:num w:numId="33">
    <w:abstractNumId w:val="31"/>
  </w:num>
  <w:num w:numId="34">
    <w:abstractNumId w:val="8"/>
  </w:num>
  <w:num w:numId="35">
    <w:abstractNumId w:val="18"/>
  </w:num>
  <w:num w:numId="36">
    <w:abstractNumId w:val="4"/>
  </w:num>
  <w:num w:numId="37">
    <w:abstractNumId w:val="17"/>
  </w:num>
  <w:num w:numId="38">
    <w:abstractNumId w:val="42"/>
  </w:num>
  <w:num w:numId="39">
    <w:abstractNumId w:val="34"/>
  </w:num>
  <w:num w:numId="40">
    <w:abstractNumId w:val="19"/>
  </w:num>
  <w:num w:numId="41">
    <w:abstractNumId w:val="23"/>
  </w:num>
  <w:num w:numId="42">
    <w:abstractNumId w:val="2"/>
  </w:num>
  <w:num w:numId="43">
    <w:abstractNumId w:val="36"/>
  </w:num>
  <w:num w:numId="44">
    <w:abstractNumId w:val="40"/>
  </w:num>
  <w:num w:numId="45">
    <w:abstractNumId w:val="37"/>
  </w:num>
  <w:num w:numId="46">
    <w:abstractNumId w:val="38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33"/>
    <w:rsid w:val="00011732"/>
    <w:rsid w:val="00012BBB"/>
    <w:rsid w:val="00015C7F"/>
    <w:rsid w:val="00020D5F"/>
    <w:rsid w:val="00036DCB"/>
    <w:rsid w:val="00050C38"/>
    <w:rsid w:val="00055B33"/>
    <w:rsid w:val="00076308"/>
    <w:rsid w:val="0007678F"/>
    <w:rsid w:val="000822C9"/>
    <w:rsid w:val="0008429A"/>
    <w:rsid w:val="00094B1F"/>
    <w:rsid w:val="00094FBB"/>
    <w:rsid w:val="000A3124"/>
    <w:rsid w:val="000B0AEF"/>
    <w:rsid w:val="000C16EE"/>
    <w:rsid w:val="000C6037"/>
    <w:rsid w:val="000D7CC2"/>
    <w:rsid w:val="000E100E"/>
    <w:rsid w:val="000E357F"/>
    <w:rsid w:val="000E4B74"/>
    <w:rsid w:val="001118FE"/>
    <w:rsid w:val="00114649"/>
    <w:rsid w:val="00117258"/>
    <w:rsid w:val="00121D54"/>
    <w:rsid w:val="00140295"/>
    <w:rsid w:val="00141169"/>
    <w:rsid w:val="00141581"/>
    <w:rsid w:val="0014257A"/>
    <w:rsid w:val="001753B7"/>
    <w:rsid w:val="00176AAD"/>
    <w:rsid w:val="00182E66"/>
    <w:rsid w:val="00184491"/>
    <w:rsid w:val="001873CF"/>
    <w:rsid w:val="00187BC0"/>
    <w:rsid w:val="00190047"/>
    <w:rsid w:val="0019642F"/>
    <w:rsid w:val="001966C4"/>
    <w:rsid w:val="00197E4A"/>
    <w:rsid w:val="001B30FB"/>
    <w:rsid w:val="001B40B5"/>
    <w:rsid w:val="001C5F8C"/>
    <w:rsid w:val="001D1F3C"/>
    <w:rsid w:val="001D2E20"/>
    <w:rsid w:val="001E422E"/>
    <w:rsid w:val="001E46F9"/>
    <w:rsid w:val="001E5D77"/>
    <w:rsid w:val="001E7F3F"/>
    <w:rsid w:val="001F2ADC"/>
    <w:rsid w:val="001F3E16"/>
    <w:rsid w:val="00203DE9"/>
    <w:rsid w:val="002101F9"/>
    <w:rsid w:val="00224D1E"/>
    <w:rsid w:val="00225DBB"/>
    <w:rsid w:val="00230BEF"/>
    <w:rsid w:val="00250713"/>
    <w:rsid w:val="00250877"/>
    <w:rsid w:val="002530D5"/>
    <w:rsid w:val="00256289"/>
    <w:rsid w:val="00272945"/>
    <w:rsid w:val="00273927"/>
    <w:rsid w:val="00292477"/>
    <w:rsid w:val="002A4BDD"/>
    <w:rsid w:val="002A5375"/>
    <w:rsid w:val="002B229C"/>
    <w:rsid w:val="002B3F94"/>
    <w:rsid w:val="002C4617"/>
    <w:rsid w:val="002C7CC2"/>
    <w:rsid w:val="002D1305"/>
    <w:rsid w:val="002F15DA"/>
    <w:rsid w:val="002F7826"/>
    <w:rsid w:val="003010F4"/>
    <w:rsid w:val="003027C6"/>
    <w:rsid w:val="003346A4"/>
    <w:rsid w:val="00337FE9"/>
    <w:rsid w:val="00363BCB"/>
    <w:rsid w:val="003649F5"/>
    <w:rsid w:val="00370351"/>
    <w:rsid w:val="00383C31"/>
    <w:rsid w:val="00396CB2"/>
    <w:rsid w:val="003B2E07"/>
    <w:rsid w:val="003C0940"/>
    <w:rsid w:val="003C3A57"/>
    <w:rsid w:val="003C5297"/>
    <w:rsid w:val="003C79D2"/>
    <w:rsid w:val="003E276B"/>
    <w:rsid w:val="003F2E6E"/>
    <w:rsid w:val="00403465"/>
    <w:rsid w:val="00412E3A"/>
    <w:rsid w:val="004167BD"/>
    <w:rsid w:val="00420410"/>
    <w:rsid w:val="00420A4B"/>
    <w:rsid w:val="00455A1C"/>
    <w:rsid w:val="004863E8"/>
    <w:rsid w:val="004A28D4"/>
    <w:rsid w:val="004A2FA5"/>
    <w:rsid w:val="004B2EDA"/>
    <w:rsid w:val="004C3E60"/>
    <w:rsid w:val="004D410E"/>
    <w:rsid w:val="004E02AB"/>
    <w:rsid w:val="004F0A0A"/>
    <w:rsid w:val="00502C2C"/>
    <w:rsid w:val="00513D81"/>
    <w:rsid w:val="00516ED6"/>
    <w:rsid w:val="0053312C"/>
    <w:rsid w:val="00543284"/>
    <w:rsid w:val="00543964"/>
    <w:rsid w:val="00544A7A"/>
    <w:rsid w:val="00550343"/>
    <w:rsid w:val="00564DBC"/>
    <w:rsid w:val="005C1F01"/>
    <w:rsid w:val="005D7495"/>
    <w:rsid w:val="005F5AE2"/>
    <w:rsid w:val="0060690A"/>
    <w:rsid w:val="00620E8E"/>
    <w:rsid w:val="0063086C"/>
    <w:rsid w:val="006445FC"/>
    <w:rsid w:val="00646557"/>
    <w:rsid w:val="00654333"/>
    <w:rsid w:val="006820A4"/>
    <w:rsid w:val="00692F2A"/>
    <w:rsid w:val="00696BA0"/>
    <w:rsid w:val="006B4946"/>
    <w:rsid w:val="006B5B17"/>
    <w:rsid w:val="006B7E0A"/>
    <w:rsid w:val="006D51D1"/>
    <w:rsid w:val="006E1920"/>
    <w:rsid w:val="006E3CFA"/>
    <w:rsid w:val="006E3F73"/>
    <w:rsid w:val="006F0C2F"/>
    <w:rsid w:val="00715E53"/>
    <w:rsid w:val="00743B0C"/>
    <w:rsid w:val="00743B19"/>
    <w:rsid w:val="0075764B"/>
    <w:rsid w:val="00773590"/>
    <w:rsid w:val="007808DC"/>
    <w:rsid w:val="00792FB6"/>
    <w:rsid w:val="007A3D94"/>
    <w:rsid w:val="007B369E"/>
    <w:rsid w:val="007B69C8"/>
    <w:rsid w:val="007B6DB2"/>
    <w:rsid w:val="007D1B81"/>
    <w:rsid w:val="007E11F6"/>
    <w:rsid w:val="007E1F84"/>
    <w:rsid w:val="007E6310"/>
    <w:rsid w:val="00806A88"/>
    <w:rsid w:val="00816486"/>
    <w:rsid w:val="0082693D"/>
    <w:rsid w:val="00847D2D"/>
    <w:rsid w:val="0086233D"/>
    <w:rsid w:val="0087479E"/>
    <w:rsid w:val="00875320"/>
    <w:rsid w:val="008804CC"/>
    <w:rsid w:val="00885083"/>
    <w:rsid w:val="0089067B"/>
    <w:rsid w:val="00897E3D"/>
    <w:rsid w:val="008A064A"/>
    <w:rsid w:val="008A7285"/>
    <w:rsid w:val="008B559E"/>
    <w:rsid w:val="008C52F3"/>
    <w:rsid w:val="008D27C9"/>
    <w:rsid w:val="008E6711"/>
    <w:rsid w:val="008F31E1"/>
    <w:rsid w:val="009016AF"/>
    <w:rsid w:val="00946E14"/>
    <w:rsid w:val="00955E30"/>
    <w:rsid w:val="00962E4A"/>
    <w:rsid w:val="00964802"/>
    <w:rsid w:val="00982A3D"/>
    <w:rsid w:val="009833B3"/>
    <w:rsid w:val="009871E9"/>
    <w:rsid w:val="009A305B"/>
    <w:rsid w:val="009A44F7"/>
    <w:rsid w:val="009A4928"/>
    <w:rsid w:val="009B26B6"/>
    <w:rsid w:val="009B6E13"/>
    <w:rsid w:val="009C1D17"/>
    <w:rsid w:val="00A13152"/>
    <w:rsid w:val="00A347D6"/>
    <w:rsid w:val="00A40D35"/>
    <w:rsid w:val="00A41DEA"/>
    <w:rsid w:val="00A43899"/>
    <w:rsid w:val="00A4793C"/>
    <w:rsid w:val="00A55C13"/>
    <w:rsid w:val="00A61F12"/>
    <w:rsid w:val="00A621F0"/>
    <w:rsid w:val="00A647BA"/>
    <w:rsid w:val="00A673DB"/>
    <w:rsid w:val="00A854AC"/>
    <w:rsid w:val="00A86693"/>
    <w:rsid w:val="00A93C92"/>
    <w:rsid w:val="00AB37D6"/>
    <w:rsid w:val="00AB573F"/>
    <w:rsid w:val="00AB6BD3"/>
    <w:rsid w:val="00AC3379"/>
    <w:rsid w:val="00AE79D4"/>
    <w:rsid w:val="00AF5A19"/>
    <w:rsid w:val="00AF79F9"/>
    <w:rsid w:val="00AF7E13"/>
    <w:rsid w:val="00B14322"/>
    <w:rsid w:val="00B24596"/>
    <w:rsid w:val="00B2532F"/>
    <w:rsid w:val="00B3619F"/>
    <w:rsid w:val="00B36E62"/>
    <w:rsid w:val="00B37475"/>
    <w:rsid w:val="00B47DB0"/>
    <w:rsid w:val="00B50EA5"/>
    <w:rsid w:val="00B537D4"/>
    <w:rsid w:val="00B540DC"/>
    <w:rsid w:val="00B563E6"/>
    <w:rsid w:val="00B57C54"/>
    <w:rsid w:val="00B65A79"/>
    <w:rsid w:val="00BA732E"/>
    <w:rsid w:val="00BB4E28"/>
    <w:rsid w:val="00BD3847"/>
    <w:rsid w:val="00BD3ED0"/>
    <w:rsid w:val="00C06FCF"/>
    <w:rsid w:val="00C070CA"/>
    <w:rsid w:val="00C15A09"/>
    <w:rsid w:val="00C16A8E"/>
    <w:rsid w:val="00C210CA"/>
    <w:rsid w:val="00C219B2"/>
    <w:rsid w:val="00C21BC0"/>
    <w:rsid w:val="00C25882"/>
    <w:rsid w:val="00C26118"/>
    <w:rsid w:val="00C32300"/>
    <w:rsid w:val="00C32384"/>
    <w:rsid w:val="00C338CB"/>
    <w:rsid w:val="00C3521B"/>
    <w:rsid w:val="00C4416E"/>
    <w:rsid w:val="00C52AF8"/>
    <w:rsid w:val="00C567CA"/>
    <w:rsid w:val="00C63A83"/>
    <w:rsid w:val="00C802EB"/>
    <w:rsid w:val="00C8718A"/>
    <w:rsid w:val="00C92B5F"/>
    <w:rsid w:val="00CC10E1"/>
    <w:rsid w:val="00CC6886"/>
    <w:rsid w:val="00CE19EB"/>
    <w:rsid w:val="00D17411"/>
    <w:rsid w:val="00D2215C"/>
    <w:rsid w:val="00D26901"/>
    <w:rsid w:val="00D324A1"/>
    <w:rsid w:val="00D3491B"/>
    <w:rsid w:val="00D42BDC"/>
    <w:rsid w:val="00D45EC0"/>
    <w:rsid w:val="00D537F0"/>
    <w:rsid w:val="00D62650"/>
    <w:rsid w:val="00D66C93"/>
    <w:rsid w:val="00D803F8"/>
    <w:rsid w:val="00D81ECF"/>
    <w:rsid w:val="00D90083"/>
    <w:rsid w:val="00D90F71"/>
    <w:rsid w:val="00DA461D"/>
    <w:rsid w:val="00DA7075"/>
    <w:rsid w:val="00DC6648"/>
    <w:rsid w:val="00DD4D32"/>
    <w:rsid w:val="00DE0BA2"/>
    <w:rsid w:val="00DF42DA"/>
    <w:rsid w:val="00DF703B"/>
    <w:rsid w:val="00E10469"/>
    <w:rsid w:val="00E26E17"/>
    <w:rsid w:val="00E37E4C"/>
    <w:rsid w:val="00E46FBC"/>
    <w:rsid w:val="00E53A12"/>
    <w:rsid w:val="00E546CD"/>
    <w:rsid w:val="00E77BA1"/>
    <w:rsid w:val="00E92B66"/>
    <w:rsid w:val="00EA7E77"/>
    <w:rsid w:val="00EC1B32"/>
    <w:rsid w:val="00EC6346"/>
    <w:rsid w:val="00ED1877"/>
    <w:rsid w:val="00ED2401"/>
    <w:rsid w:val="00F010B2"/>
    <w:rsid w:val="00F03AB3"/>
    <w:rsid w:val="00F14952"/>
    <w:rsid w:val="00F15E72"/>
    <w:rsid w:val="00F2112A"/>
    <w:rsid w:val="00F23CD8"/>
    <w:rsid w:val="00F30805"/>
    <w:rsid w:val="00F32E3F"/>
    <w:rsid w:val="00F33FB1"/>
    <w:rsid w:val="00F358FE"/>
    <w:rsid w:val="00F36903"/>
    <w:rsid w:val="00F44A62"/>
    <w:rsid w:val="00F45888"/>
    <w:rsid w:val="00F603C2"/>
    <w:rsid w:val="00F81DEA"/>
    <w:rsid w:val="00F943E4"/>
    <w:rsid w:val="00FA096B"/>
    <w:rsid w:val="00FA0A28"/>
    <w:rsid w:val="00FA4C60"/>
    <w:rsid w:val="00FB2EE5"/>
    <w:rsid w:val="00FB5883"/>
    <w:rsid w:val="00FC307B"/>
    <w:rsid w:val="00FC32CD"/>
    <w:rsid w:val="00FC4240"/>
    <w:rsid w:val="00FC54BD"/>
    <w:rsid w:val="00FE1793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F49B"/>
  <w15:chartTrackingRefBased/>
  <w15:docId w15:val="{6DC694FE-85C0-4BE8-8421-B38AAB1D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5B3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05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5B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055B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055B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55B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5B33"/>
    <w:pPr>
      <w:widowControl w:val="0"/>
      <w:shd w:val="clear" w:color="auto" w:fill="FFFFFF"/>
      <w:spacing w:after="420" w:line="0" w:lineRule="atLeast"/>
      <w:ind w:hanging="520"/>
    </w:pPr>
    <w:rPr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055B33"/>
    <w:pPr>
      <w:widowControl w:val="0"/>
      <w:shd w:val="clear" w:color="auto" w:fill="FFFFFF"/>
      <w:spacing w:before="240" w:line="310" w:lineRule="exac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055B33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055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5B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5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4B2ED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B2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54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4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E3C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3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1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C5F8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C5F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C5F8C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544A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44A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44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4A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44A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6">
    <w:name w:val="Сетка таблицы2"/>
    <w:basedOn w:val="a1"/>
    <w:next w:val="a5"/>
    <w:uiPriority w:val="39"/>
    <w:rsid w:val="00F03AB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Ar/NXtXNuyEKxZIsiInv4gyMK1w55CpuK9qCUYjB2ks=</DigestValue>
    </Reference>
    <Reference Type="http://www.w3.org/2000/09/xmldsig#Object" URI="#idOfficeObject">
      <DigestMethod Algorithm="http://www.w3.org/2001/04/xmlenc#sha256"/>
      <DigestValue>4Hf5M3Q1wx8YKtrTN+4eCL8OPWEETBzZQtUU4orABmc=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ussezNbGqdqQj9taKmH9/Uujyrd3kFf9S7oH6pUPmN0=</DigestValue>
    </Reference>
    <Reference Type="http://www.w3.org/2000/09/xmldsig#Object" URI="#idValidSigLnImg">
      <DigestMethod Algorithm="http://www.w3.org/2001/04/xmlenc#sha256"/>
      <DigestValue>EfSQCuFccdQ3LTlda7dlakvCCChEfEEk4qlqhbBr4uc=</DigestValue>
    </Reference>
    <Reference Type="http://www.w3.org/2000/09/xmldsig#Object" URI="#idInvalidSigLnImg">
      <DigestMethod Algorithm="http://www.w3.org/2001/04/xmlenc#sha256"/>
      <DigestValue>yrQZF5GVYupEPUwTQHfjP8RQuX8j9tVSJbjfrAydR0g=</DigestValue>
    </Reference>
  </SignedInfo>
  <SignatureValue>JKnI/j8V5mFfbxpLlABMghAyqZzSo35GPxtWNU2IcCF0EZAOUTKxkwG1SYMyIf/YuKhiBcKE8mTi
336M22VawKo/O31q0P53sEeCI4n3Rt9Z3kbupBwLDNG6wNpp/U+886dnzhDVhssb58x8wUruOr/x
RKPpN8VkeDIPcfW5XNobVSCMpcQBhh86udmMv0QQ137CMgmQZ0hwo7pCd6w79Ebb24rf/v3vuTBs
BdoexZYueiU8TcuD774kqJrcvZTzgDh5jGpq3h//tAI5HxZF66xQWI/LO+v0t8g6SMN8BHb9+sqU
N1jtXT0rGGeQ25UXCa0qjpt/yRXr3adAKLTp6g==</SignatureValue>
  <KeyInfo>
    <X509Data>
      <X509Certificate>MIIFdTCCBF2gAwIBAgITdgABCO6QA63RYSDT/gAAAAEI7jANBgkqhkiG9w0BAQsFADBPMRQwEgYKCZImiZPyLGQBGRYEdGVjaDEWMBQGCgmSJomT8ixkARkWBml0Y29ycDEfMB0GA1UEAwwW0KTQk9CR0J7QoyDQktCeINCR0JPQozAeFw0yNDEwMDEwOTIxNTFaFw0yNTEwMDEwOTIxNTF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AKBX18H/cup5vnZ/JOKsymzvuKW+AZLN8huRHldpB9xWLE6QjSrtFqRf/mcy5WPw9T6lwstmJ2vuv1WWBjMuIDtkblFhHe7CwLWwVJg7WLmg87eZF3OSN5gs4VUgFCsDI6+/rLI3PzcPdCAv0sdiZXfcRVYGhgi6AhyllF8RRV9Qgcf4XjbTQHM+ppgceqVfxKJRBBFc/IUIQYPEYwPhblfjuCtpnvuXnFatax2G2MZEKqnVWCU34mZtarFCC6YDd7Mvb/mczB/HUUjMFJ2zTkCyZh3qMjfUpPitBMFnynMSvuIdNTGBry6/zh/4cMogl2QHdX4tuVHMbXw76tz1W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TFS5gc3Gu505KkxkmvZmkwdkZQstVYYFV3quVUlwVvI=</DigestValue>
      </Reference>
      <Reference URI="/word/document.xml?ContentType=application/vnd.openxmlformats-officedocument.wordprocessingml.document.main+xml">
        <DigestMethod Algorithm="http://www.w3.org/2001/04/xmlenc#sha256"/>
        <DigestValue>29koJhPGEOp/2HBW9nQP1zseV7LKfEWHDmZh+aQ0U8M=</DigestValue>
      </Reference>
      <Reference URI="/word/endnotes.xml?ContentType=application/vnd.openxmlformats-officedocument.wordprocessingml.endnotes+xml">
        <DigestMethod Algorithm="http://www.w3.org/2001/04/xmlenc#sha256"/>
        <DigestValue>XqOxzdhQRlet4UiM6B4qMMi56FZ6m48Nr2YnWTsydBE=</DigestValue>
      </Reference>
      <Reference URI="/word/fontTable.xml?ContentType=application/vnd.openxmlformats-officedocument.wordprocessingml.fontTable+xml">
        <DigestMethod Algorithm="http://www.w3.org/2001/04/xmlenc#sha256"/>
        <DigestValue>slZc+stK2xmF/HQ6JgGminF1zy+6Y99e3UKxurh+BWs=</DigestValue>
      </Reference>
      <Reference URI="/word/footer1.xml?ContentType=application/vnd.openxmlformats-officedocument.wordprocessingml.footer+xml">
        <DigestMethod Algorithm="http://www.w3.org/2001/04/xmlenc#sha256"/>
        <DigestValue>DU6cAXzlkM852JYHiLtrsywTDV1s+ecMF8Z5I31dfD8=</DigestValue>
      </Reference>
      <Reference URI="/word/footnotes.xml?ContentType=application/vnd.openxmlformats-officedocument.wordprocessingml.footnotes+xml">
        <DigestMethod Algorithm="http://www.w3.org/2001/04/xmlenc#sha256"/>
        <DigestValue>I9d5yOTqv4hW5fIwKNJtfjwS1/stErE+r0hY3PEMUTY=</DigestValue>
      </Reference>
      <Reference URI="/word/header1.xml?ContentType=application/vnd.openxmlformats-officedocument.wordprocessingml.header+xml">
        <DigestMethod Algorithm="http://www.w3.org/2001/04/xmlenc#sha256"/>
        <DigestValue>jLOsukFMOtpBjq8lzc0wWk9gMVkWcrFFF1uBNGlxnoI=</DigestValue>
      </Reference>
      <Reference URI="/word/media/image1.emf?ContentType=image/x-emf">
        <DigestMethod Algorithm="http://www.w3.org/2001/04/xmlenc#sha256"/>
        <DigestValue>Lq45z2L0eOYpEk8gcn57a/llc9T5MAqv5zlhdR3RLGc=</DigestValue>
      </Reference>
      <Reference URI="/word/media/image2.emf?ContentType=image/x-emf">
        <DigestMethod Algorithm="http://www.w3.org/2001/04/xmlenc#sha256"/>
        <DigestValue>jYu0EQXSGgsUgrEH+bRnOocMIXCK4PA/IxvPEBAKfA8=</DigestValue>
      </Reference>
      <Reference URI="/word/media/image3.emf?ContentType=image/x-emf">
        <DigestMethod Algorithm="http://www.w3.org/2001/04/xmlenc#sha256"/>
        <DigestValue>eYbagsNm8OMnykiraS4GrD6dtZjYTCxjLyL7fxcALAU=</DigestValue>
      </Reference>
      <Reference URI="/word/media/image4.emf?ContentType=image/x-emf">
        <DigestMethod Algorithm="http://www.w3.org/2001/04/xmlenc#sha256"/>
        <DigestValue>wnDRYaYlJ3fIAlN0Z7TVdR6EdVfnjLPsjkWTCQYmHQk=</DigestValue>
      </Reference>
      <Reference URI="/word/media/image5.emf?ContentType=image/x-emf">
        <DigestMethod Algorithm="http://www.w3.org/2001/04/xmlenc#sha256"/>
        <DigestValue>SBA7Dy1+syBvwXid3zUe01yaH7bDik0R/F4CKaT+wxU=</DigestValue>
      </Reference>
      <Reference URI="/word/media/image6.emf?ContentType=image/x-emf">
        <DigestMethod Algorithm="http://www.w3.org/2001/04/xmlenc#sha256"/>
        <DigestValue>2QHZ83r6bXdXsIDf+Tv8io8ypSBCUZGuHZilRHd3nMo=</DigestValue>
      </Reference>
      <Reference URI="/word/numbering.xml?ContentType=application/vnd.openxmlformats-officedocument.wordprocessingml.numbering+xml">
        <DigestMethod Algorithm="http://www.w3.org/2001/04/xmlenc#sha256"/>
        <DigestValue>X/yUqrNMcn0wfVXEM136f8XW1xZPDJt+dXjVPA8hvwk=</DigestValue>
      </Reference>
      <Reference URI="/word/settings.xml?ContentType=application/vnd.openxmlformats-officedocument.wordprocessingml.settings+xml">
        <DigestMethod Algorithm="http://www.w3.org/2001/04/xmlenc#sha256"/>
        <DigestValue>n9KURX+x6x+3tRBZolmxZRTQtR3ffF4N3fUlYEyQ1l8=</DigestValue>
      </Reference>
      <Reference URI="/word/styles.xml?ContentType=application/vnd.openxmlformats-officedocument.wordprocessingml.styles+xml">
        <DigestMethod Algorithm="http://www.w3.org/2001/04/xmlenc#sha256"/>
        <DigestValue>N547pMeMvPLrCJT2Dtz6IVvu2a44FJYXhFqAoFeKzEw=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uTt3FzGSo+PkDL/Mta5ohGvFsj8h1AgL3jABMnuQkEQ=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2025-06-24T07:24:40Z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{C6F55A77-4F6E-4FC8-B2EC-EF3C9FAA78DB}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2025-06-24T07:24:40Z</xd:SigningTime>
          <xd:SigningCertificate>
            <xd:Cert>
              <xd:CertDigest>
                <DigestMethod Algorithm="http://www.w3.org/2001/04/xmlenc#sha256"/>
                <DigestValue>knCqjahXEHCgUYj4t6K8kLgq4/VubzwksaIPXKM4HSk=</DigestValue>
              </xd:CertDigest>
              <xd:IssuerSerial>
                <X509IssuerName>CN=ФГБОУ ВО БГУ, DC=itcorp, DC=tech</X509IssuerName>
                <X509SerialNumber>2631488285581492028711738432214339970167539950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P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h3UAoCdziK4YAWSuGAEAAAAAeAL9cgAAAMAAoCdzAACHdVCiPncAAAAAiK4YARw6dQFEkCEBwARqdcBRiwFErhgBAACHdQCgJ3OIrhgBZK4YAQAAAAAAAAAAAAAAANSvJHcAOnUBjK8YAQkAAACMrxgBAAAAAAEAAAAB2AAAAAIAAAAAAAAAAAAAAAAAAAAAAAAAAAAAZHYACAAAAAAlAAAADAAAAAEAAAAYAAAADAAAAAAAAAISAAAADAAAAAEAAAAeAAAAGAAAAL8AAAAEAAAA9wAAABEAAAAlAAAADAAAAAEAAABUAAAAiAAAAMAAAAAEAAAA9QAAABAAAAABAAAAAMDGQb6ExkHAAAAABAAAAAoAAABMAAAAAAAAAAAAAAAAAAAA//////////9gAAAAMgA0AC4AMAA2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IQEBAAAApsoeAWCYGAE7yh4BAAAAAAAANncAoCdzAAAAACyXGAEAAAAAAAAAAAAAAAAAAAAAAAAAAAAAAAAAAAAAAAAAAAAAAAAAAAAAAAAAAAAAAAAAAAAAAAAAAAAAAAAAAAAAAAAAAAAAAAAAAAAAAAAAAAAAAAAAAAAAAAAAAAAAAAAAAAAAAAAAAAAAAAAAAAAAAAAAAAAAAAAAAAAAAAAAAAAAAAAAAAAAAAAAAAAAAAAAAAAAAAAAAAcAAAAAAAAA1K8kdwAAAADgmBgBBwAAAOCYGAEAAAAAAQAAAAHYAAAAAgAAAAAAAAAAAAAAAAAA4MQ3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f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RwAAAFwAAAABAAAAAMDGQb6ExkEKAAAAUAAAAAsAAABMAAAAAAAAAAAAAAAAAAAA//////////9kAAAAGwQuABIELgAgACEEMAQ9BDgEPQQwBKktBwAAAAMAAAAGAAAAAwAAAAMAAAAHAAAABg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EAAAACgAAAGAAAACGAAAAbAAAAAEAAAAAwMZBvoTGQQoAAABgAAAAFAAAAEwAAAAAAAAAAAAAAAAAAAD//////////3QAAAAdBDAERwQwBDsETAQ9BDgEOgQgAEMEPwRABDAEMgQ7BDUEPQQ4BE8ECAAAAAYAAAAHAAAABgAAAAYAAAAGAAAABwAAAAcAAAAGAAAAAwAAAAUAAAAHAAAABwAAAAYAAAAGAAAABgAAAAYAAAAHAAAABwAAAAY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kAAAACgAAAHAAAACnAAAAfAAAAAEAAAAAwMZBvoTGQQoAAABwAAAAGQAAAEwAAAAEAAAACQAAAHAAAACpAAAAfQAAAIAAAAAfBD4ENAQ/BDgEQQQwBD0EPgQ6ACAAIQQwBD0EOAQ9BDAEIAAbBE4ENAQ8BDgEOwQwBKktCAAAAAcAAAAGAAAABwAAAAcAAAAFAAAABgAAAAcAAAAHAAAAAwAAAAMAAAAHAAAABgAAAAcAAAAHAAAABwAAAAYAAAADAAAABwAAAAkAAAAGAAAACAAAAAcAAAAGAAAABgAAABYAAAAMAAAAAAAAACUAAAAMAAAAAgAAAA4AAAAUAAAAAAAAABAAAAAUAAAA</Object>
  <Object Id="idInvalidSigLnImg">AQAAAGwAAAAAAAAAAAAAAP8AAAB/AAAAAAAAAAAAAADYGAAAaQwAACBFTUYAAAEAD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Id1AKAnc4iuGAFkrhgBAAAAAHgC/XIAAADAAKAncwAAh3VQoj53AAAAAIiuGAEcOnUBRJAhAcAEanXAUYsBRK4YAQAAh3UAoCdziK4YAWSuGAEAAAAAAAAAAAAAAADUryR3ADp1AYyvGAEJAAAAjK8YAQ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SEBAQAAAKbKHgFgmBgBO8oeAQAAAAAAADZ3AKAncwAAAAAslxgBAAAAAAAAAAAAAAAAAAAAAAAAAAAAAAAAAAAAAAAAAAAAAAAAAAAAAAAAAAAAAAAAAAAAAAAAAAAAAAAAAAAAAAAAAAAAAAAAAAAAAAAAAAAAAAAAAAAAAAAAAAAAAAAAAAAAAAAAAAAAAAAAAAAAAAAAAAAAAAAAAAAAAAAAAAAAAAAAAAAAAAAAAAAAAAAAAAAAAAAAAAAHAAAAAAAAANSvJHcAAAAA4JgYAQcAAADgmBgBAAAAAAEAAAAB2AAAAAIAAAAAAAAAAAAAAAAAAODEN3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XAWQBAAAAAAAAAAAAALAXGgm0wRcBoMMXAd7xpXWPaL1miKQKcn4MCgQAAAAAiKQKcmU333FoRMgF2MAXATzBFwFLhQVy/////yjBFwGeuOFxehzmcdK44XHwK+BxAizgccNovWaIpApyo2i9ZlDBFwF/uOFxKGzgGQAAAAAAAHiheMEXAQjDFwH58KV1WMEXAQcAAAAF8aV16OcKcuD///8AAAAAAAAAAAAAAACQAQAAAAAAAQAAAABhAHIAAAAAAAAAAADUryR3AAAAAKzCFwEGAAAArMIXAQ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cAAABcAAAAAQAAAADAxkG+hMZBCgAAAFAAAAALAAAATAAAAAAAAAAAAAAAAAAAAP//////////ZAAAABsELgASBC4AIAAhBDAEPQQ4BD0EMAQAAAcAAAADAAAABgAAAAMAAAADAAAABwAAAAYAAAAH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5308-8856-4374-A868-E40F6FAC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Санина Людмила Валерьевна</cp:lastModifiedBy>
  <cp:revision>4</cp:revision>
  <cp:lastPrinted>2025-06-17T07:45:00Z</cp:lastPrinted>
  <dcterms:created xsi:type="dcterms:W3CDTF">2025-06-24T07:17:00Z</dcterms:created>
  <dcterms:modified xsi:type="dcterms:W3CDTF">2025-06-24T07:24:00Z</dcterms:modified>
</cp:coreProperties>
</file>